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3848A2" w:rsidRDefault="003848A2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AE3346" w:rsidRPr="00E45C40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t>TECHNICKÉ ODSTŘELY A JEJICH ÚČINKY</w:t>
      </w:r>
    </w:p>
    <w:p w:rsidR="00AE3346" w:rsidRDefault="00AE3346" w:rsidP="00A0718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E3346" w:rsidRPr="00E45C40" w:rsidRDefault="00AE3346" w:rsidP="00A071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Přednáška </w:t>
      </w:r>
      <w:proofErr w:type="gramStart"/>
      <w:r>
        <w:rPr>
          <w:rFonts w:ascii="Arial" w:hAnsi="Arial" w:cs="Arial"/>
          <w:sz w:val="40"/>
          <w:szCs w:val="40"/>
        </w:rPr>
        <w:t>č.</w:t>
      </w:r>
      <w:r w:rsidR="00987EBC">
        <w:rPr>
          <w:rFonts w:ascii="Arial" w:hAnsi="Arial" w:cs="Arial"/>
          <w:sz w:val="40"/>
          <w:szCs w:val="40"/>
        </w:rPr>
        <w:t>5</w:t>
      </w:r>
      <w:proofErr w:type="gramEnd"/>
    </w:p>
    <w:p w:rsidR="00AE3346" w:rsidRDefault="00AE3346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AE3346" w:rsidRDefault="00AE3346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AE3346" w:rsidRDefault="00AE3346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3848A2" w:rsidRDefault="003848A2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3848A2" w:rsidRDefault="003848A2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3848A2" w:rsidRDefault="003848A2" w:rsidP="00A0718A">
      <w:pPr>
        <w:spacing w:after="0"/>
        <w:rPr>
          <w:rFonts w:ascii="Arial" w:hAnsi="Arial" w:cs="Arial"/>
          <w:b/>
          <w:sz w:val="40"/>
          <w:szCs w:val="40"/>
          <w:u w:val="single"/>
        </w:rPr>
      </w:pPr>
    </w:p>
    <w:p w:rsidR="00AE33B4" w:rsidRDefault="00AE33B4" w:rsidP="00A0718A">
      <w:pPr>
        <w:spacing w:after="0"/>
      </w:pPr>
    </w:p>
    <w:p w:rsidR="00AE3346" w:rsidRDefault="00AE3346" w:rsidP="00A0718A">
      <w:pPr>
        <w:spacing w:after="0"/>
      </w:pPr>
    </w:p>
    <w:p w:rsidR="00AE3346" w:rsidRDefault="00AE3346" w:rsidP="00A0718A">
      <w:pPr>
        <w:spacing w:after="0"/>
      </w:pPr>
    </w:p>
    <w:p w:rsidR="00AE3346" w:rsidRDefault="00AE3346" w:rsidP="00A0718A">
      <w:pPr>
        <w:spacing w:after="0"/>
      </w:pPr>
    </w:p>
    <w:p w:rsidR="00AE3346" w:rsidRDefault="00AE3346" w:rsidP="00A0718A">
      <w:pPr>
        <w:spacing w:after="0"/>
      </w:pPr>
    </w:p>
    <w:p w:rsidR="00AE3346" w:rsidRDefault="00AE3346" w:rsidP="00A0718A">
      <w:pPr>
        <w:spacing w:after="0"/>
      </w:pPr>
    </w:p>
    <w:p w:rsidR="00AE3346" w:rsidRDefault="00AE3346" w:rsidP="00A0718A">
      <w:pPr>
        <w:spacing w:after="0"/>
      </w:pPr>
    </w:p>
    <w:p w:rsidR="001233EB" w:rsidRPr="00863002" w:rsidRDefault="00987EBC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5</w:t>
      </w:r>
      <w:r w:rsidR="008F31BC" w:rsidRPr="0086300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 Přednáška</w:t>
      </w:r>
    </w:p>
    <w:p w:rsidR="00F22CBD" w:rsidRDefault="00987EBC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87EB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Trhací práce s řízeným výlomem</w:t>
      </w:r>
    </w:p>
    <w:p w:rsidR="00F22CBD" w:rsidRDefault="00F22CBD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87EBC" w:rsidRPr="002D3920" w:rsidRDefault="00987EBC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Primární trhací práce v pevných materiálech (horninách, betonu, zdivu apod.) sledují dva cíle:</w:t>
      </w:r>
    </w:p>
    <w:p w:rsidR="00987EBC" w:rsidRPr="00987EBC" w:rsidRDefault="00987EBC" w:rsidP="00A07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BC">
        <w:rPr>
          <w:rFonts w:ascii="Times New Roman" w:hAnsi="Times New Roman" w:cs="Times New Roman"/>
          <w:b/>
          <w:sz w:val="24"/>
          <w:szCs w:val="24"/>
        </w:rPr>
        <w:t>- rozpojení hmoty</w:t>
      </w:r>
    </w:p>
    <w:p w:rsidR="00987EBC" w:rsidRDefault="00987EBC" w:rsidP="00A07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BC">
        <w:rPr>
          <w:rFonts w:ascii="Times New Roman" w:hAnsi="Times New Roman" w:cs="Times New Roman"/>
          <w:b/>
          <w:sz w:val="24"/>
          <w:szCs w:val="24"/>
        </w:rPr>
        <w:t>- uvolnění prostoru.</w:t>
      </w:r>
    </w:p>
    <w:p w:rsidR="00987EBC" w:rsidRPr="00987EBC" w:rsidRDefault="00987EBC" w:rsidP="00A07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EBC" w:rsidRPr="002D3920" w:rsidRDefault="00987EBC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Účelem rozpojení je reprodukce výchozího stavu, jako je základ nového cyklu.</w:t>
      </w:r>
    </w:p>
    <w:p w:rsidR="00987EBC" w:rsidRPr="002D3920" w:rsidRDefault="00987EBC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Uvolnění prostoru nemusí sledovat jen vznik volného prostoru, ale také vytváří novou kvalitu.</w:t>
      </w:r>
    </w:p>
    <w:p w:rsidR="00987EBC" w:rsidRPr="002D3920" w:rsidRDefault="00987EBC" w:rsidP="00A07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Technologie rozpojování trhacích prací tíhne spíše ke vzniku nahodilých tvarů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odlomových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ploch než k organizovaným plochám rovinným. Navíc (Obr. 5.1) dochází k porušování horninového masívu za projektovanou obrysovou plochou a k tvorbě nežádoucího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nadvýlomu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>.</w:t>
      </w:r>
    </w:p>
    <w:p w:rsidR="003E48D0" w:rsidRDefault="00987EBC" w:rsidP="00A0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7C8E18F" wp14:editId="7082175E">
            <wp:extent cx="4627660" cy="2506812"/>
            <wp:effectExtent l="0" t="0" r="190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5.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01" b="13990"/>
                    <a:stretch/>
                  </pic:blipFill>
                  <pic:spPr bwMode="auto">
                    <a:xfrm>
                      <a:off x="0" y="0"/>
                      <a:ext cx="4633127" cy="2509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EBC" w:rsidRDefault="00987EBC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Obr. </w:t>
      </w:r>
      <w:r w:rsidR="008A1520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 w:rsidR="000620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87EBC" w:rsidRDefault="00987EBC" w:rsidP="00A0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20" w:rsidRPr="002D3920" w:rsidRDefault="008A1520" w:rsidP="00A0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920">
        <w:rPr>
          <w:rFonts w:ascii="Times New Roman" w:hAnsi="Times New Roman" w:cs="Times New Roman"/>
          <w:sz w:val="24"/>
          <w:szCs w:val="24"/>
        </w:rPr>
        <w:t>Nadvýlomem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je pásmo mezi potřebným obrysem a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odlomovou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plochou. Uvolnění prostoru můžeme tedy posuzovat z těchto hledisek:</w:t>
      </w:r>
    </w:p>
    <w:p w:rsidR="008A1520" w:rsidRPr="002D3920" w:rsidRDefault="008A1520" w:rsidP="00A0718A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přesnost s jakou se skutečná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odlomová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plocha blíží ploše projektované,</w:t>
      </w:r>
    </w:p>
    <w:p w:rsidR="008A1520" w:rsidRPr="002D3920" w:rsidRDefault="008A1520" w:rsidP="00A0718A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velikost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nadvýlomu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>,</w:t>
      </w:r>
    </w:p>
    <w:p w:rsidR="008A1520" w:rsidRPr="002D3920" w:rsidRDefault="008A1520" w:rsidP="00A0718A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porušenost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zaobrysového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masívu účinkem obrysových náloží a s tím související stabilita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odlomové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plochy,</w:t>
      </w:r>
    </w:p>
    <w:p w:rsidR="008A1520" w:rsidRDefault="008A1520" w:rsidP="00A0718A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rovinnost obrysové plochy.</w:t>
      </w:r>
    </w:p>
    <w:p w:rsidR="008A1520" w:rsidRPr="008A1520" w:rsidRDefault="008A1520" w:rsidP="00A0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20" w:rsidRDefault="00B147DA" w:rsidP="00A0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9C76B0E" wp14:editId="0262E64F">
            <wp:extent cx="6248173" cy="707666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5.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88" b="42855"/>
                    <a:stretch/>
                  </pic:blipFill>
                  <pic:spPr bwMode="auto">
                    <a:xfrm>
                      <a:off x="0" y="0"/>
                      <a:ext cx="6252487" cy="70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7DA" w:rsidRDefault="00B147DA" w:rsidP="00A0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7DA" w:rsidRDefault="00B147DA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Obr. 5.2</w:t>
      </w:r>
      <w:r w:rsidR="000620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147DA" w:rsidRDefault="00B147DA" w:rsidP="00A071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47DA" w:rsidRPr="002D3920" w:rsidRDefault="00B147DA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Rozlišíme tedy v zásadě dva druhy trhacích prací:</w:t>
      </w:r>
    </w:p>
    <w:p w:rsidR="00B147DA" w:rsidRPr="002D3920" w:rsidRDefault="00B147DA" w:rsidP="00A0718A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trhací práce s neřízeným výlomem (Obr. </w:t>
      </w:r>
      <w:proofErr w:type="gramStart"/>
      <w:r w:rsidRPr="002D3920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3920">
        <w:rPr>
          <w:rFonts w:ascii="Times New Roman" w:hAnsi="Times New Roman" w:cs="Times New Roman"/>
          <w:sz w:val="24"/>
          <w:szCs w:val="24"/>
        </w:rPr>
        <w:t>a)</w:t>
      </w:r>
      <w:proofErr w:type="gramEnd"/>
    </w:p>
    <w:p w:rsidR="00B147DA" w:rsidRPr="002D3920" w:rsidRDefault="00B147DA" w:rsidP="00A0718A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trhací práce s řízeným výlomem, nebo řízený výlom (Obr. </w:t>
      </w:r>
      <w:proofErr w:type="gramStart"/>
      <w:r w:rsidRPr="002D3920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3920">
        <w:rPr>
          <w:rFonts w:ascii="Times New Roman" w:hAnsi="Times New Roman" w:cs="Times New Roman"/>
          <w:sz w:val="24"/>
          <w:szCs w:val="24"/>
        </w:rPr>
        <w:t>b)</w:t>
      </w:r>
      <w:proofErr w:type="gramEnd"/>
    </w:p>
    <w:p w:rsidR="00B147DA" w:rsidRPr="002D3920" w:rsidRDefault="00B147DA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7DA" w:rsidRPr="00B147DA" w:rsidRDefault="00B147DA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147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5.1 Klasifikace metod řízeného výlomu</w:t>
      </w:r>
    </w:p>
    <w:p w:rsidR="00B147DA" w:rsidRDefault="00B147DA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7DA" w:rsidRPr="002D3920" w:rsidRDefault="00B147DA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Základem klasifikace je dělení</w:t>
      </w:r>
    </w:p>
    <w:p w:rsidR="00B147DA" w:rsidRPr="002D3920" w:rsidRDefault="00B147DA" w:rsidP="00A0718A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podle použití nebo nepoužití trhavin,</w:t>
      </w:r>
    </w:p>
    <w:p w:rsidR="00B147DA" w:rsidRPr="002D3920" w:rsidRDefault="00B147DA" w:rsidP="00A0718A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při použití trhavin podle časové posloupnosti výlomu.</w:t>
      </w:r>
    </w:p>
    <w:p w:rsidR="00B147DA" w:rsidRPr="002D3920" w:rsidRDefault="00B147DA" w:rsidP="00A071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47DA" w:rsidRPr="002D3920" w:rsidRDefault="00B147DA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Podle této klasifikace dělíme metody řízeného výlomu </w:t>
      </w:r>
      <w:proofErr w:type="gramStart"/>
      <w:r w:rsidRPr="002D392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D3920">
        <w:rPr>
          <w:rFonts w:ascii="Times New Roman" w:hAnsi="Times New Roman" w:cs="Times New Roman"/>
          <w:sz w:val="24"/>
          <w:szCs w:val="24"/>
        </w:rPr>
        <w:t>:</w:t>
      </w:r>
    </w:p>
    <w:p w:rsidR="00B147DA" w:rsidRPr="00B147DA" w:rsidRDefault="00B147DA" w:rsidP="00A0718A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DA">
        <w:rPr>
          <w:rFonts w:ascii="Times New Roman" w:hAnsi="Times New Roman" w:cs="Times New Roman"/>
          <w:sz w:val="24"/>
          <w:szCs w:val="24"/>
        </w:rPr>
        <w:t xml:space="preserve">Metodu bez použití trhacích prací na obrysové ploše, tzv. </w:t>
      </w:r>
      <w:r w:rsidRPr="00B147DA">
        <w:rPr>
          <w:rFonts w:ascii="Times New Roman" w:hAnsi="Times New Roman" w:cs="Times New Roman"/>
          <w:b/>
          <w:sz w:val="24"/>
          <w:szCs w:val="24"/>
        </w:rPr>
        <w:t xml:space="preserve">metoda </w:t>
      </w:r>
      <w:proofErr w:type="spellStart"/>
      <w:r w:rsidRPr="00B147DA">
        <w:rPr>
          <w:rFonts w:ascii="Times New Roman" w:hAnsi="Times New Roman" w:cs="Times New Roman"/>
          <w:b/>
          <w:sz w:val="24"/>
          <w:szCs w:val="24"/>
        </w:rPr>
        <w:t>ovrtání</w:t>
      </w:r>
      <w:proofErr w:type="spellEnd"/>
      <w:r w:rsidRPr="00B147DA">
        <w:rPr>
          <w:rFonts w:ascii="Times New Roman" w:hAnsi="Times New Roman" w:cs="Times New Roman"/>
          <w:sz w:val="24"/>
          <w:szCs w:val="24"/>
        </w:rPr>
        <w:t xml:space="preserve"> (Obr. 5.3a)</w:t>
      </w:r>
    </w:p>
    <w:p w:rsidR="00B147DA" w:rsidRPr="00B147DA" w:rsidRDefault="00B147DA" w:rsidP="00A0718A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DA">
        <w:rPr>
          <w:rFonts w:ascii="Times New Roman" w:hAnsi="Times New Roman" w:cs="Times New Roman"/>
          <w:sz w:val="24"/>
          <w:szCs w:val="24"/>
        </w:rPr>
        <w:t>Metody s použitím trhací práce na obrysové ploše:</w:t>
      </w:r>
    </w:p>
    <w:p w:rsidR="00B147DA" w:rsidRPr="00B147DA" w:rsidRDefault="00B147DA" w:rsidP="00A0718A">
      <w:pPr>
        <w:pStyle w:val="Odstavecseseznamem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DA">
        <w:rPr>
          <w:rFonts w:ascii="Times New Roman" w:hAnsi="Times New Roman" w:cs="Times New Roman"/>
          <w:sz w:val="24"/>
          <w:szCs w:val="24"/>
        </w:rPr>
        <w:t xml:space="preserve">po těžebním odstřelu, tzv. </w:t>
      </w:r>
      <w:r w:rsidRPr="00B147DA">
        <w:rPr>
          <w:rFonts w:ascii="Times New Roman" w:hAnsi="Times New Roman" w:cs="Times New Roman"/>
          <w:b/>
          <w:sz w:val="24"/>
          <w:szCs w:val="24"/>
        </w:rPr>
        <w:t>hladký výlom</w:t>
      </w:r>
      <w:r w:rsidRPr="00B147DA">
        <w:rPr>
          <w:rFonts w:ascii="Times New Roman" w:hAnsi="Times New Roman" w:cs="Times New Roman"/>
          <w:sz w:val="24"/>
          <w:szCs w:val="24"/>
        </w:rPr>
        <w:t xml:space="preserve"> (Obr. 5.3b)</w:t>
      </w:r>
    </w:p>
    <w:p w:rsidR="00B147DA" w:rsidRPr="00B147DA" w:rsidRDefault="00B147DA" w:rsidP="00A0718A">
      <w:pPr>
        <w:pStyle w:val="Odstavecseseznamem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7DA">
        <w:rPr>
          <w:rFonts w:ascii="Times New Roman" w:hAnsi="Times New Roman" w:cs="Times New Roman"/>
          <w:sz w:val="24"/>
          <w:szCs w:val="24"/>
        </w:rPr>
        <w:t xml:space="preserve">před těžebním odstřelem, tzv. </w:t>
      </w:r>
      <w:proofErr w:type="spellStart"/>
      <w:r w:rsidRPr="00B147DA">
        <w:rPr>
          <w:rFonts w:ascii="Times New Roman" w:hAnsi="Times New Roman" w:cs="Times New Roman"/>
          <w:b/>
          <w:sz w:val="24"/>
          <w:szCs w:val="24"/>
        </w:rPr>
        <w:t>presplit</w:t>
      </w:r>
      <w:proofErr w:type="spellEnd"/>
      <w:r w:rsidRPr="00B147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47DA">
        <w:rPr>
          <w:rFonts w:ascii="Times New Roman" w:hAnsi="Times New Roman" w:cs="Times New Roman"/>
          <w:sz w:val="24"/>
          <w:szCs w:val="24"/>
        </w:rPr>
        <w:t>presplitting</w:t>
      </w:r>
      <w:proofErr w:type="spellEnd"/>
      <w:r w:rsidRPr="00B147DA">
        <w:rPr>
          <w:rFonts w:ascii="Times New Roman" w:hAnsi="Times New Roman" w:cs="Times New Roman"/>
          <w:sz w:val="24"/>
          <w:szCs w:val="24"/>
        </w:rPr>
        <w:t xml:space="preserve"> – Obr. 5.3c)</w:t>
      </w:r>
    </w:p>
    <w:p w:rsidR="00B147DA" w:rsidRDefault="000620C7" w:rsidP="00A07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2A1F98" wp14:editId="160ADB39">
            <wp:extent cx="5112689" cy="303087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5.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1" b="12782"/>
                    <a:stretch/>
                  </pic:blipFill>
                  <pic:spPr bwMode="auto">
                    <a:xfrm>
                      <a:off x="0" y="0"/>
                      <a:ext cx="5118581" cy="303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A93" w:rsidRDefault="00AD6A93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Obr. 5.3.</w:t>
      </w:r>
    </w:p>
    <w:p w:rsidR="000620C7" w:rsidRPr="000620C7" w:rsidRDefault="000620C7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620C7" w:rsidRPr="000620C7" w:rsidRDefault="000620C7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5.2 Prostředky řízeného výlomu</w:t>
      </w:r>
    </w:p>
    <w:p w:rsidR="000620C7" w:rsidRDefault="000620C7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ab/>
      </w:r>
    </w:p>
    <w:p w:rsidR="000620C7" w:rsidRPr="002D3920" w:rsidRDefault="000620C7" w:rsidP="00A0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Účelem řízeného výlomu je ochrana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záobrysového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masívu před porušením. Existuje korespondence mezi porušením masívu a zachováním stop vrtů na obrysové ploše. </w:t>
      </w:r>
      <w:r w:rsidRPr="002D3920">
        <w:rPr>
          <w:rFonts w:ascii="Times New Roman" w:hAnsi="Times New Roman" w:cs="Times New Roman"/>
          <w:b/>
          <w:sz w:val="24"/>
          <w:szCs w:val="24"/>
        </w:rPr>
        <w:t>Stopa vrtu</w:t>
      </w:r>
      <w:r w:rsidRPr="002D3920">
        <w:rPr>
          <w:rFonts w:ascii="Times New Roman" w:hAnsi="Times New Roman" w:cs="Times New Roman"/>
          <w:sz w:val="24"/>
          <w:szCs w:val="24"/>
        </w:rPr>
        <w:t xml:space="preserve"> je zbytek stěny vrtu na obrysové ploše. Výlom lze považovat za řízený, je-li patrno 30 % délky vrtů ve formě stop po celé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odlomové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ploše.</w:t>
      </w:r>
    </w:p>
    <w:p w:rsidR="000620C7" w:rsidRPr="002D3920" w:rsidRDefault="000620C7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Omezení porušení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záobrysového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masívu je možné:</w:t>
      </w:r>
    </w:p>
    <w:p w:rsidR="000620C7" w:rsidRPr="002D3920" w:rsidRDefault="000620C7" w:rsidP="00A0718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Vyloučením trhacích prací na obrysové ploše. Tlumící vrstva je rozpojována zpětným účinkem náloží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předobrysových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vrtů. Obrysové vrty nejsou nabíjeny.</w:t>
      </w:r>
    </w:p>
    <w:p w:rsidR="000620C7" w:rsidRPr="002D3920" w:rsidRDefault="000620C7" w:rsidP="00A0718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Omezením nebo úplným potlačením pásma tangenciálních, popř. radiálních trhlin v okolí obrysových náloží – hladký výlom. Tlumící vrstva je rozpojena jak zpětným účinkem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předobrysových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náloží, tak i doplňkově účinkem lehčených náloží vrtů obrysových. Obrysové nálože se odpalují jako poslední.</w:t>
      </w:r>
    </w:p>
    <w:p w:rsidR="000620C7" w:rsidRPr="002D3920" w:rsidRDefault="000620C7" w:rsidP="00A0718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Oddělením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zaobrysového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masívu od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předobrysového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umělou nespojitostí –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presplitting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. Tlumicí vrstva je rozpojována téměř výhradně zpětným působením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předobrysových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náloží. Obrysové vrty jsou nabíjeny usměrněnými náložemi </w:t>
      </w:r>
      <w:r w:rsidR="00EF5E19">
        <w:rPr>
          <w:rFonts w:ascii="Times New Roman" w:hAnsi="Times New Roman" w:cs="Times New Roman"/>
          <w:sz w:val="24"/>
          <w:szCs w:val="24"/>
        </w:rPr>
        <w:br/>
      </w:r>
      <w:r w:rsidRPr="002D3920">
        <w:rPr>
          <w:rFonts w:ascii="Times New Roman" w:hAnsi="Times New Roman" w:cs="Times New Roman"/>
          <w:sz w:val="24"/>
          <w:szCs w:val="24"/>
        </w:rPr>
        <w:t>a odpalují se jako první.</w:t>
      </w:r>
    </w:p>
    <w:p w:rsidR="000620C7" w:rsidRDefault="000620C7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0C7" w:rsidRDefault="000620C7" w:rsidP="00A0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lastRenderedPageBreak/>
        <w:t xml:space="preserve">Prvního způsobu využívá </w:t>
      </w:r>
      <w:r w:rsidRPr="002D3920">
        <w:rPr>
          <w:rFonts w:ascii="Times New Roman" w:hAnsi="Times New Roman" w:cs="Times New Roman"/>
          <w:b/>
          <w:sz w:val="24"/>
          <w:szCs w:val="24"/>
        </w:rPr>
        <w:t xml:space="preserve">metoda </w:t>
      </w:r>
      <w:proofErr w:type="spellStart"/>
      <w:r w:rsidRPr="002D3920">
        <w:rPr>
          <w:rFonts w:ascii="Times New Roman" w:hAnsi="Times New Roman" w:cs="Times New Roman"/>
          <w:b/>
          <w:sz w:val="24"/>
          <w:szCs w:val="24"/>
        </w:rPr>
        <w:t>ovrtání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, která hustou řadou nenabitých vrtů na obrysové ploše vytváří neúplnou diskontinuitu aktivovanou šokem při průchodu napěťové vlny vyvolané výbuchem náloží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předobrysových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vrtů. Vrstva masívu mezi řadou obrysových a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předobrysových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vrtů se označuje jako </w:t>
      </w:r>
      <w:r w:rsidRPr="002D3920">
        <w:rPr>
          <w:rFonts w:ascii="Times New Roman" w:hAnsi="Times New Roman" w:cs="Times New Roman"/>
          <w:b/>
          <w:sz w:val="24"/>
          <w:szCs w:val="24"/>
        </w:rPr>
        <w:t>vrstva tlumící</w:t>
      </w:r>
      <w:r w:rsidRPr="002D3920">
        <w:rPr>
          <w:rFonts w:ascii="Times New Roman" w:hAnsi="Times New Roman" w:cs="Times New Roman"/>
          <w:sz w:val="24"/>
          <w:szCs w:val="24"/>
        </w:rPr>
        <w:t>.</w:t>
      </w:r>
    </w:p>
    <w:p w:rsidR="00A0718A" w:rsidRPr="002D3920" w:rsidRDefault="00A0718A" w:rsidP="00A0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C7" w:rsidRPr="0013436A" w:rsidRDefault="000620C7" w:rsidP="00A07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436A">
        <w:rPr>
          <w:rFonts w:ascii="Times New Roman" w:hAnsi="Times New Roman" w:cs="Times New Roman"/>
          <w:b/>
          <w:sz w:val="24"/>
          <w:szCs w:val="24"/>
        </w:rPr>
        <w:t>Další způsoby využívají metody „hladký výlom“ a „</w:t>
      </w:r>
      <w:proofErr w:type="spellStart"/>
      <w:r w:rsidRPr="0013436A">
        <w:rPr>
          <w:rFonts w:ascii="Times New Roman" w:hAnsi="Times New Roman" w:cs="Times New Roman"/>
          <w:b/>
          <w:sz w:val="24"/>
          <w:szCs w:val="24"/>
        </w:rPr>
        <w:t>presplitting</w:t>
      </w:r>
      <w:proofErr w:type="spellEnd"/>
      <w:r w:rsidRPr="0013436A">
        <w:rPr>
          <w:rFonts w:ascii="Times New Roman" w:hAnsi="Times New Roman" w:cs="Times New Roman"/>
          <w:b/>
          <w:sz w:val="24"/>
          <w:szCs w:val="24"/>
        </w:rPr>
        <w:t>“.</w:t>
      </w:r>
    </w:p>
    <w:p w:rsidR="0013436A" w:rsidRDefault="0013436A" w:rsidP="00A0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C7" w:rsidRPr="002D3920" w:rsidRDefault="000620C7" w:rsidP="00A0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Pásmo trhlin (drcení horniny) v okolí válcové nálože je dáno velikostí de</w:t>
      </w:r>
      <w:r w:rsidR="0013436A">
        <w:rPr>
          <w:rFonts w:ascii="Times New Roman" w:hAnsi="Times New Roman" w:cs="Times New Roman"/>
          <w:sz w:val="24"/>
          <w:szCs w:val="24"/>
        </w:rPr>
        <w:t>ton</w:t>
      </w:r>
      <w:r w:rsidRPr="002D3920">
        <w:rPr>
          <w:rFonts w:ascii="Times New Roman" w:hAnsi="Times New Roman" w:cs="Times New Roman"/>
          <w:sz w:val="24"/>
          <w:szCs w:val="24"/>
        </w:rPr>
        <w:t xml:space="preserve">ačního tlaku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p</w:t>
      </w:r>
      <w:r w:rsidRPr="002D3920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náložkovém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prostoru. De</w:t>
      </w:r>
      <w:r w:rsidR="0013436A">
        <w:rPr>
          <w:rFonts w:ascii="Times New Roman" w:hAnsi="Times New Roman" w:cs="Times New Roman"/>
          <w:sz w:val="24"/>
          <w:szCs w:val="24"/>
        </w:rPr>
        <w:t>ton</w:t>
      </w:r>
      <w:r w:rsidRPr="002D3920">
        <w:rPr>
          <w:rFonts w:ascii="Times New Roman" w:hAnsi="Times New Roman" w:cs="Times New Roman"/>
          <w:sz w:val="24"/>
          <w:szCs w:val="24"/>
        </w:rPr>
        <w:t xml:space="preserve">ační tlak je přímo úměrný součinu hustoty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ρ</w:t>
      </w:r>
      <w:r w:rsidRPr="002D392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a čtverce de</w:t>
      </w:r>
      <w:r w:rsidR="0013436A">
        <w:rPr>
          <w:rFonts w:ascii="Times New Roman" w:hAnsi="Times New Roman" w:cs="Times New Roman"/>
          <w:sz w:val="24"/>
          <w:szCs w:val="24"/>
        </w:rPr>
        <w:t>ton</w:t>
      </w:r>
      <w:r w:rsidRPr="002D3920">
        <w:rPr>
          <w:rFonts w:ascii="Times New Roman" w:hAnsi="Times New Roman" w:cs="Times New Roman"/>
          <w:sz w:val="24"/>
          <w:szCs w:val="24"/>
        </w:rPr>
        <w:t>ační rychlosti trhaviny</w:t>
      </w:r>
    </w:p>
    <w:p w:rsidR="000620C7" w:rsidRPr="002D3920" w:rsidRDefault="00130384" w:rsidP="00A0718A">
      <w:pPr>
        <w:spacing w:after="0"/>
        <w:ind w:left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0620C7" w:rsidRPr="002D3920">
        <w:rPr>
          <w:rFonts w:ascii="Times New Roman" w:eastAsiaTheme="minorEastAsia" w:hAnsi="Times New Roman" w:cs="Times New Roman"/>
          <w:sz w:val="24"/>
          <w:szCs w:val="24"/>
        </w:rPr>
        <w:tab/>
        <w:t>[Pa]</w:t>
      </w:r>
      <w:r w:rsidR="000620C7" w:rsidRPr="002D3920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C7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C7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C7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C7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C7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C7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C7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C7">
        <w:rPr>
          <w:rFonts w:ascii="Times New Roman" w:eastAsiaTheme="minorEastAsia" w:hAnsi="Times New Roman" w:cs="Times New Roman"/>
          <w:sz w:val="24"/>
          <w:szCs w:val="24"/>
        </w:rPr>
        <w:tab/>
      </w:r>
      <w:r w:rsidR="000620C7" w:rsidRPr="002D3920">
        <w:rPr>
          <w:rFonts w:ascii="Times New Roman" w:eastAsiaTheme="minorEastAsia" w:hAnsi="Times New Roman" w:cs="Times New Roman"/>
          <w:sz w:val="24"/>
          <w:szCs w:val="24"/>
        </w:rPr>
        <w:t>(5.1)</w:t>
      </w:r>
    </w:p>
    <w:p w:rsidR="000620C7" w:rsidRDefault="000620C7" w:rsidP="00A0718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3920">
        <w:rPr>
          <w:rFonts w:ascii="Times New Roman" w:eastAsiaTheme="minorEastAsia" w:hAnsi="Times New Roman" w:cs="Times New Roman"/>
          <w:sz w:val="24"/>
          <w:szCs w:val="24"/>
        </w:rPr>
        <w:t>K omezení a potlačení pásma trhlin je tedy zapotřebí v obrysových vrtech použít trhavinu s nižší detonační rychlostí a nabíjených s nabíjecí hustotou γ menší než 1.</w:t>
      </w:r>
    </w:p>
    <w:p w:rsidR="0013436A" w:rsidRDefault="0013436A" w:rsidP="00134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36A" w:rsidRDefault="0013436A" w:rsidP="00134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075F92">
        <w:rPr>
          <w:rFonts w:ascii="Times New Roman" w:hAnsi="Times New Roman" w:cs="Times New Roman"/>
          <w:b/>
          <w:sz w:val="24"/>
          <w:szCs w:val="24"/>
        </w:rPr>
        <w:t>Lehčená a usměrněná nálož</w:t>
      </w:r>
    </w:p>
    <w:p w:rsidR="000620C7" w:rsidRPr="002D3920" w:rsidRDefault="000620C7" w:rsidP="00A0718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D3920">
        <w:rPr>
          <w:rFonts w:ascii="Times New Roman" w:eastAsiaTheme="minorEastAsia" w:hAnsi="Times New Roman" w:cs="Times New Roman"/>
          <w:sz w:val="24"/>
          <w:szCs w:val="24"/>
        </w:rPr>
        <w:t>Nabíjecí hustota γ je definována jak</w:t>
      </w:r>
      <w:r w:rsidR="0013436A">
        <w:rPr>
          <w:rFonts w:ascii="Times New Roman" w:eastAsiaTheme="minorEastAsia" w:hAnsi="Times New Roman" w:cs="Times New Roman"/>
          <w:sz w:val="24"/>
          <w:szCs w:val="24"/>
        </w:rPr>
        <w:t>o poměr objemu trhaviny v </w:t>
      </w:r>
      <w:proofErr w:type="spellStart"/>
      <w:r w:rsidR="0013436A">
        <w:rPr>
          <w:rFonts w:ascii="Times New Roman" w:eastAsiaTheme="minorEastAsia" w:hAnsi="Times New Roman" w:cs="Times New Roman"/>
          <w:sz w:val="24"/>
          <w:szCs w:val="24"/>
        </w:rPr>
        <w:t>nálož</w:t>
      </w:r>
      <w:r w:rsidRPr="002D3920">
        <w:rPr>
          <w:rFonts w:ascii="Times New Roman" w:eastAsiaTheme="minorEastAsia" w:hAnsi="Times New Roman" w:cs="Times New Roman"/>
          <w:sz w:val="24"/>
          <w:szCs w:val="24"/>
        </w:rPr>
        <w:t>ovém</w:t>
      </w:r>
      <w:proofErr w:type="spellEnd"/>
      <w:r w:rsidRPr="002D3920">
        <w:rPr>
          <w:rFonts w:ascii="Times New Roman" w:eastAsiaTheme="minorEastAsia" w:hAnsi="Times New Roman" w:cs="Times New Roman"/>
          <w:sz w:val="24"/>
          <w:szCs w:val="24"/>
        </w:rPr>
        <w:t xml:space="preserve"> prostoru </w:t>
      </w:r>
      <w:r w:rsidR="00EF5E19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spellStart"/>
      <w:r w:rsidRPr="002D3920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2D392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</w:t>
      </w:r>
      <w:proofErr w:type="spellEnd"/>
      <w:r w:rsidRPr="002D3920">
        <w:rPr>
          <w:rFonts w:ascii="Times New Roman" w:eastAsiaTheme="minorEastAsia" w:hAnsi="Times New Roman" w:cs="Times New Roman"/>
          <w:sz w:val="24"/>
          <w:szCs w:val="24"/>
        </w:rPr>
        <w:t xml:space="preserve"> k užitnému objemu vrtu </w:t>
      </w:r>
      <w:proofErr w:type="spellStart"/>
      <w:r w:rsidRPr="002D3920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2D392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v</w:t>
      </w:r>
      <w:proofErr w:type="spellEnd"/>
      <w:r w:rsidRPr="002D3920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620C7" w:rsidRPr="002D3920" w:rsidRDefault="000620C7" w:rsidP="00A0718A">
      <w:pPr>
        <w:spacing w:after="0"/>
        <w:ind w:left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γ=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sub>
            </m:sSub>
          </m:den>
        </m:f>
      </m:oMath>
      <w:r w:rsidRPr="002D3920">
        <w:rPr>
          <w:rFonts w:ascii="Times New Roman" w:eastAsiaTheme="minorEastAsia" w:hAnsi="Times New Roman" w:cs="Times New Roman"/>
          <w:sz w:val="24"/>
          <w:szCs w:val="24"/>
        </w:rPr>
        <w:tab/>
        <w:t>[-]</w:t>
      </w:r>
      <w:r w:rsidRPr="002D392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3920">
        <w:rPr>
          <w:rFonts w:ascii="Times New Roman" w:eastAsiaTheme="minorEastAsia" w:hAnsi="Times New Roman" w:cs="Times New Roman"/>
          <w:sz w:val="24"/>
          <w:szCs w:val="24"/>
        </w:rPr>
        <w:t>(5.2)</w:t>
      </w:r>
    </w:p>
    <w:p w:rsidR="000620C7" w:rsidRDefault="000620C7" w:rsidP="00A0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Představitelem je radiálně lehčená nálož, kromě trhaviny obsahuje vložku z inertního materiálu (vzduc</w:t>
      </w:r>
      <w:r>
        <w:rPr>
          <w:rFonts w:ascii="Times New Roman" w:hAnsi="Times New Roman" w:cs="Times New Roman"/>
          <w:sz w:val="24"/>
          <w:szCs w:val="24"/>
        </w:rPr>
        <w:t>hová mezera, dřevo, umělá hmota</w:t>
      </w:r>
      <w:r w:rsidRPr="002D3920">
        <w:rPr>
          <w:rFonts w:ascii="Times New Roman" w:hAnsi="Times New Roman" w:cs="Times New Roman"/>
          <w:sz w:val="24"/>
          <w:szCs w:val="24"/>
        </w:rPr>
        <w:t xml:space="preserve"> Obr. 5.4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20C7" w:rsidRPr="00075F92" w:rsidRDefault="000620C7" w:rsidP="00A0718A">
      <w:pPr>
        <w:pStyle w:val="Odstavecseseznamem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75F92">
        <w:rPr>
          <w:rFonts w:ascii="Times New Roman" w:hAnsi="Times New Roman" w:cs="Times New Roman"/>
          <w:sz w:val="24"/>
          <w:szCs w:val="24"/>
        </w:rPr>
        <w:t>vložka tlumí účinek nálože směrem k </w:t>
      </w:r>
      <w:proofErr w:type="spellStart"/>
      <w:r w:rsidRPr="00075F92">
        <w:rPr>
          <w:rFonts w:ascii="Times New Roman" w:hAnsi="Times New Roman" w:cs="Times New Roman"/>
          <w:sz w:val="24"/>
          <w:szCs w:val="24"/>
        </w:rPr>
        <w:t>zaobrysovému</w:t>
      </w:r>
      <w:proofErr w:type="spellEnd"/>
      <w:r w:rsidRPr="00075F92">
        <w:rPr>
          <w:rFonts w:ascii="Times New Roman" w:hAnsi="Times New Roman" w:cs="Times New Roman"/>
          <w:sz w:val="24"/>
          <w:szCs w:val="24"/>
        </w:rPr>
        <w:t xml:space="preserve"> masivu – hladký výlom</w:t>
      </w:r>
    </w:p>
    <w:p w:rsidR="000620C7" w:rsidRPr="000620C7" w:rsidRDefault="000620C7" w:rsidP="00A0718A">
      <w:pPr>
        <w:pStyle w:val="Odstavecseseznamem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620C7">
        <w:rPr>
          <w:rFonts w:ascii="Times New Roman" w:hAnsi="Times New Roman" w:cs="Times New Roman"/>
          <w:sz w:val="24"/>
          <w:szCs w:val="24"/>
        </w:rPr>
        <w:t xml:space="preserve">vložka usměrňuje účinek trhaviny ve směru šipek – </w:t>
      </w:r>
      <w:proofErr w:type="spellStart"/>
      <w:r w:rsidRPr="000620C7">
        <w:rPr>
          <w:rFonts w:ascii="Times New Roman" w:hAnsi="Times New Roman" w:cs="Times New Roman"/>
          <w:sz w:val="24"/>
          <w:szCs w:val="24"/>
        </w:rPr>
        <w:t>presplitting</w:t>
      </w:r>
      <w:proofErr w:type="spellEnd"/>
    </w:p>
    <w:p w:rsidR="000620C7" w:rsidRPr="000620C7" w:rsidRDefault="000620C7" w:rsidP="00A0718A">
      <w:pPr>
        <w:pStyle w:val="Odstavecseseznamem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620C7">
        <w:rPr>
          <w:rFonts w:ascii="Times New Roman" w:hAnsi="Times New Roman" w:cs="Times New Roman"/>
          <w:sz w:val="24"/>
          <w:szCs w:val="24"/>
        </w:rPr>
        <w:t>lehčená nálož – nabíjecí hustota</w:t>
      </w:r>
      <w:r w:rsidR="0013436A">
        <w:rPr>
          <w:rFonts w:ascii="Times New Roman" w:hAnsi="Times New Roman" w:cs="Times New Roman"/>
          <w:sz w:val="24"/>
          <w:szCs w:val="24"/>
        </w:rPr>
        <w:t xml:space="preserve"> </w:t>
      </w:r>
      <w:r w:rsidR="0013436A">
        <w:rPr>
          <w:rFonts w:ascii="Cambria Math" w:hAnsi="Cambria Math" w:cs="Times New Roman"/>
          <w:sz w:val="24"/>
          <w:szCs w:val="24"/>
        </w:rPr>
        <w:t>γ</w:t>
      </w:r>
      <w:r w:rsidR="0013436A">
        <w:rPr>
          <w:rFonts w:ascii="Times New Roman" w:hAnsi="Times New Roman" w:cs="Times New Roman"/>
          <w:sz w:val="24"/>
          <w:szCs w:val="24"/>
        </w:rPr>
        <w:t xml:space="preserve"> (Tab. 5.1.)</w:t>
      </w:r>
    </w:p>
    <w:p w:rsidR="000620C7" w:rsidRPr="000620C7" w:rsidRDefault="000620C7" w:rsidP="00A0718A">
      <w:pPr>
        <w:pStyle w:val="Odstavecseseznamem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620C7">
        <w:rPr>
          <w:rFonts w:ascii="Times New Roman" w:hAnsi="Times New Roman" w:cs="Times New Roman"/>
          <w:sz w:val="24"/>
          <w:szCs w:val="24"/>
        </w:rPr>
        <w:t>současný roznět</w:t>
      </w:r>
    </w:p>
    <w:p w:rsidR="000620C7" w:rsidRPr="000620C7" w:rsidRDefault="000620C7" w:rsidP="00A0718A">
      <w:pPr>
        <w:pStyle w:val="Odstavecseseznamem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620C7">
        <w:rPr>
          <w:rFonts w:ascii="Times New Roman" w:hAnsi="Times New Roman" w:cs="Times New Roman"/>
          <w:sz w:val="24"/>
          <w:szCs w:val="24"/>
        </w:rPr>
        <w:t>vodící vrty</w:t>
      </w:r>
    </w:p>
    <w:p w:rsidR="000620C7" w:rsidRPr="000620C7" w:rsidRDefault="000620C7" w:rsidP="00A0718A">
      <w:pPr>
        <w:pStyle w:val="Odstavecseseznamem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620C7">
        <w:rPr>
          <w:rFonts w:ascii="Times New Roman" w:hAnsi="Times New Roman" w:cs="Times New Roman"/>
          <w:sz w:val="24"/>
          <w:szCs w:val="24"/>
        </w:rPr>
        <w:t xml:space="preserve">poměr l </w:t>
      </w:r>
      <w:proofErr w:type="gramStart"/>
      <w:r w:rsidRPr="000620C7">
        <w:rPr>
          <w:rFonts w:ascii="Times New Roman" w:hAnsi="Times New Roman" w:cs="Times New Roman"/>
          <w:sz w:val="24"/>
          <w:szCs w:val="24"/>
        </w:rPr>
        <w:t>ku</w:t>
      </w:r>
      <w:proofErr w:type="gramEnd"/>
      <w:r w:rsidRPr="000620C7">
        <w:rPr>
          <w:rFonts w:ascii="Times New Roman" w:hAnsi="Times New Roman" w:cs="Times New Roman"/>
          <w:sz w:val="24"/>
          <w:szCs w:val="24"/>
        </w:rPr>
        <w:t xml:space="preserve"> w </w:t>
      </w:r>
      <w:r w:rsidRPr="000620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≅0,8</m:t>
        </m:r>
      </m:oMath>
    </w:p>
    <w:p w:rsidR="00075F92" w:rsidRPr="00075F92" w:rsidRDefault="00075F92" w:rsidP="00A0718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988CB63" wp14:editId="4FEF58D9">
            <wp:extent cx="4449663" cy="1709530"/>
            <wp:effectExtent l="0" t="0" r="8255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5.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7" b="24702"/>
                    <a:stretch/>
                  </pic:blipFill>
                  <pic:spPr bwMode="auto">
                    <a:xfrm>
                      <a:off x="0" y="0"/>
                      <a:ext cx="4455231" cy="1711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F92" w:rsidRPr="00075F92" w:rsidRDefault="00075F92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Obr. 5.4.</w:t>
      </w:r>
    </w:p>
    <w:p w:rsidR="000620C7" w:rsidRDefault="000620C7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18A" w:rsidRDefault="00A0718A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18A" w:rsidRDefault="00A0718A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18A" w:rsidRDefault="00A0718A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18A" w:rsidRDefault="00A0718A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18A" w:rsidRDefault="00A0718A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18A" w:rsidRDefault="00A0718A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18A" w:rsidRDefault="00A0718A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18A" w:rsidRPr="002D3920" w:rsidRDefault="00A0718A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0C7" w:rsidRPr="002D3920" w:rsidRDefault="000620C7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Tab. 5.1 - vliv nabíjecí hustoty na hodnotu deformačního tlaku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5419"/>
      </w:tblGrid>
      <w:tr w:rsidR="000620C7" w:rsidRPr="002D3920" w:rsidTr="001A7A81">
        <w:tc>
          <w:tcPr>
            <w:tcW w:w="1951" w:type="dxa"/>
            <w:tcBorders>
              <w:bottom w:val="single" w:sz="4" w:space="0" w:color="auto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 xml:space="preserve">Poměr </w:t>
            </w:r>
            <w:proofErr w:type="spellStart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39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39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 xml:space="preserve">Tlak </w:t>
            </w:r>
            <w:proofErr w:type="spellStart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D39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proofErr w:type="spellEnd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[%]</w:t>
            </w: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0620C7" w:rsidRPr="002D3920" w:rsidTr="001A7A81">
        <w:tc>
          <w:tcPr>
            <w:tcW w:w="1951" w:type="dxa"/>
            <w:tcBorders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9" w:type="dxa"/>
            <w:tcBorders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dokonalé vyplnění vrtu trhavinou</w:t>
            </w:r>
          </w:p>
        </w:tc>
      </w:tr>
      <w:tr w:rsidR="000620C7" w:rsidRPr="002D3920" w:rsidTr="001A7A81">
        <w:tc>
          <w:tcPr>
            <w:tcW w:w="1951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0C7" w:rsidRPr="002D3920" w:rsidTr="001A7A81">
        <w:tc>
          <w:tcPr>
            <w:tcW w:w="1951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0C7" w:rsidRPr="002D3920" w:rsidTr="001A7A81">
        <w:tc>
          <w:tcPr>
            <w:tcW w:w="1951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39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 xml:space="preserve"> = 90 mm, </w:t>
            </w:r>
            <w:proofErr w:type="spellStart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39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 xml:space="preserve"> = 130 mm</w:t>
            </w:r>
          </w:p>
        </w:tc>
      </w:tr>
      <w:tr w:rsidR="000620C7" w:rsidRPr="002D3920" w:rsidTr="001A7A81">
        <w:tc>
          <w:tcPr>
            <w:tcW w:w="1951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0C7" w:rsidRPr="002D3920" w:rsidTr="001A7A81">
        <w:tc>
          <w:tcPr>
            <w:tcW w:w="1951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39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 xml:space="preserve"> = 65 mm, </w:t>
            </w:r>
            <w:proofErr w:type="spellStart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D39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proofErr w:type="spellEnd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 xml:space="preserve"> = 130 mm</w:t>
            </w:r>
          </w:p>
        </w:tc>
      </w:tr>
      <w:tr w:rsidR="000620C7" w:rsidRPr="002D3920" w:rsidTr="001A7A81">
        <w:tc>
          <w:tcPr>
            <w:tcW w:w="1951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0C7" w:rsidRPr="002D3920" w:rsidTr="001A7A81">
        <w:tc>
          <w:tcPr>
            <w:tcW w:w="1951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0C7" w:rsidRPr="002D3920" w:rsidTr="001A7A81">
        <w:tc>
          <w:tcPr>
            <w:tcW w:w="1951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tcBorders>
              <w:top w:val="nil"/>
              <w:bottom w:val="nil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0C7" w:rsidRPr="002D3920" w:rsidTr="001A7A81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Borders>
              <w:top w:val="nil"/>
              <w:bottom w:val="single" w:sz="4" w:space="0" w:color="auto"/>
            </w:tcBorders>
          </w:tcPr>
          <w:p w:rsidR="000620C7" w:rsidRPr="002D3920" w:rsidRDefault="000620C7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F92" w:rsidRDefault="00075F92" w:rsidP="00A0718A">
      <w:pPr>
        <w:pStyle w:val="Odstavecseseznamem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0620C7" w:rsidRDefault="00075F92" w:rsidP="00A0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0620C7" w:rsidRPr="00075F92">
        <w:rPr>
          <w:rFonts w:ascii="Times New Roman" w:hAnsi="Times New Roman" w:cs="Times New Roman"/>
          <w:b/>
          <w:sz w:val="24"/>
          <w:szCs w:val="24"/>
        </w:rPr>
        <w:t>Současný roznět náloží na obrysové ploše</w:t>
      </w:r>
    </w:p>
    <w:p w:rsidR="00075F92" w:rsidRPr="00075F92" w:rsidRDefault="00075F92" w:rsidP="00A0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0C7" w:rsidRPr="00075F92" w:rsidRDefault="000620C7" w:rsidP="00A0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F92">
        <w:rPr>
          <w:rFonts w:ascii="Times New Roman" w:hAnsi="Times New Roman" w:cs="Times New Roman"/>
          <w:sz w:val="24"/>
          <w:szCs w:val="24"/>
        </w:rPr>
        <w:t xml:space="preserve">Při výbuchu odlehčených náloží obrysových vrtů obou metod dochází k vytvoření usměrněné štěrbiny a k vytvoření umělé nespojitosti v masívu (Obr. 5.5). Při současném roznětu se tlakové napěťové vlny střetnou na spojnici obou náloží. Jejich napětí se sčítají (vlny interferují) a vyvolávají tahová napětí kolmá ke spojnici obou vrtů. Tato napětí usměrňují vznikající radiální trhliny a orientace </w:t>
      </w:r>
      <w:proofErr w:type="spellStart"/>
      <w:r w:rsidRPr="00075F92">
        <w:rPr>
          <w:rFonts w:ascii="Times New Roman" w:hAnsi="Times New Roman" w:cs="Times New Roman"/>
          <w:sz w:val="24"/>
          <w:szCs w:val="24"/>
        </w:rPr>
        <w:t>presplitové</w:t>
      </w:r>
      <w:proofErr w:type="spellEnd"/>
      <w:r w:rsidRPr="00075F92">
        <w:rPr>
          <w:rFonts w:ascii="Times New Roman" w:hAnsi="Times New Roman" w:cs="Times New Roman"/>
          <w:sz w:val="24"/>
          <w:szCs w:val="24"/>
        </w:rPr>
        <w:t xml:space="preserve"> štěrbiny je daná rovinou obrysových vrtů.</w:t>
      </w:r>
    </w:p>
    <w:p w:rsidR="00075F92" w:rsidRDefault="00FE6C2B" w:rsidP="00A0718A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C306C67" wp14:editId="58BB70A7">
            <wp:extent cx="3673502" cy="3507467"/>
            <wp:effectExtent l="0" t="0" r="317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5.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0" t="6216" r="14466" b="6218"/>
                    <a:stretch/>
                  </pic:blipFill>
                  <pic:spPr bwMode="auto">
                    <a:xfrm>
                      <a:off x="0" y="0"/>
                      <a:ext cx="3677606" cy="3511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C2B" w:rsidRDefault="00FE6C2B" w:rsidP="00A0718A">
      <w:pPr>
        <w:pStyle w:val="Odstavecseseznamem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Obr. 5.</w:t>
      </w:r>
      <w:r w:rsidR="005425C8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0718A" w:rsidRDefault="00A0718A" w:rsidP="00A0718A">
      <w:pPr>
        <w:pStyle w:val="Odstavecseseznamem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8A" w:rsidRDefault="00A0718A" w:rsidP="00A0718A">
      <w:pPr>
        <w:pStyle w:val="Odstavecseseznamem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8A" w:rsidRDefault="00A0718A" w:rsidP="00A0718A">
      <w:pPr>
        <w:pStyle w:val="Odstavecseseznamem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8A" w:rsidRDefault="00A0718A" w:rsidP="00A0718A">
      <w:pPr>
        <w:pStyle w:val="Odstavecseseznamem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8A" w:rsidRDefault="00A0718A" w:rsidP="00A0718A">
      <w:pPr>
        <w:pStyle w:val="Odstavecseseznamem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8A" w:rsidRDefault="00A0718A" w:rsidP="00A0718A">
      <w:pPr>
        <w:pStyle w:val="Odstavecseseznamem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718A" w:rsidRDefault="00A0718A" w:rsidP="00A0718A">
      <w:pPr>
        <w:pStyle w:val="Odstavecseseznamem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5F92" w:rsidRPr="00075F92" w:rsidRDefault="00075F92" w:rsidP="00A0718A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75F92">
        <w:rPr>
          <w:rFonts w:ascii="Times New Roman" w:hAnsi="Times New Roman" w:cs="Times New Roman"/>
          <w:b/>
          <w:sz w:val="24"/>
          <w:szCs w:val="24"/>
        </w:rPr>
        <w:t xml:space="preserve">Vodicí vrty </w:t>
      </w:r>
    </w:p>
    <w:p w:rsidR="00FE6C2B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92" w:rsidRPr="002D3920" w:rsidRDefault="00075F92" w:rsidP="00A0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Představují umělý defekt v masívu. Defekt na sebe stahuje napětí a tím omezuje počet radiálních trhlin (Obr. 5.6).</w:t>
      </w:r>
    </w:p>
    <w:p w:rsidR="00075F92" w:rsidRDefault="005425C8" w:rsidP="00A0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9DD8A37" wp14:editId="330C27C3">
            <wp:extent cx="2965837" cy="2934031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5.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5" t="5868" r="11633"/>
                    <a:stretch/>
                  </pic:blipFill>
                  <pic:spPr bwMode="auto">
                    <a:xfrm>
                      <a:off x="0" y="0"/>
                      <a:ext cx="2968051" cy="2936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5C8" w:rsidRDefault="005425C8" w:rsidP="00A0718A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Obr. 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E6C2B" w:rsidRPr="00FE6C2B" w:rsidRDefault="00FE6C2B" w:rsidP="00A07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C2B">
        <w:rPr>
          <w:rFonts w:ascii="Times New Roman" w:hAnsi="Times New Roman" w:cs="Times New Roman"/>
          <w:b/>
          <w:sz w:val="24"/>
          <w:szCs w:val="24"/>
        </w:rPr>
        <w:t xml:space="preserve">d)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E6C2B">
        <w:rPr>
          <w:rFonts w:ascii="Times New Roman" w:hAnsi="Times New Roman" w:cs="Times New Roman"/>
          <w:b/>
          <w:sz w:val="24"/>
          <w:szCs w:val="24"/>
        </w:rPr>
        <w:t>oměr rozteče a záběru náloží obrysových vrtů</w:t>
      </w:r>
    </w:p>
    <w:p w:rsidR="00FE6C2B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Koeficient sblížení obrysových vrtů </w:t>
      </w:r>
      <w:r w:rsidRPr="002D3920">
        <w:rPr>
          <w:rFonts w:ascii="Times New Roman" w:hAnsi="Times New Roman" w:cs="Times New Roman"/>
          <w:b/>
          <w:sz w:val="24"/>
          <w:szCs w:val="24"/>
        </w:rPr>
        <w:t>m</w:t>
      </w:r>
      <w:r w:rsidRPr="002D3920">
        <w:rPr>
          <w:rFonts w:ascii="Times New Roman" w:hAnsi="Times New Roman" w:cs="Times New Roman"/>
          <w:sz w:val="24"/>
          <w:szCs w:val="24"/>
        </w:rPr>
        <w:t xml:space="preserve"> (metoda hladký výlom), jako poměr rozteče náloží </w:t>
      </w:r>
      <w:r w:rsidRPr="002D3920">
        <w:rPr>
          <w:rFonts w:ascii="Times New Roman" w:hAnsi="Times New Roman" w:cs="Times New Roman"/>
          <w:b/>
          <w:sz w:val="24"/>
          <w:szCs w:val="24"/>
        </w:rPr>
        <w:t>a</w:t>
      </w:r>
      <w:r w:rsidRPr="002D3920">
        <w:rPr>
          <w:rFonts w:ascii="Times New Roman" w:hAnsi="Times New Roman" w:cs="Times New Roman"/>
          <w:sz w:val="24"/>
          <w:szCs w:val="24"/>
        </w:rPr>
        <w:t xml:space="preserve"> k jejich záběru </w:t>
      </w:r>
      <w:r w:rsidR="00EF5E19">
        <w:rPr>
          <w:rFonts w:ascii="Times New Roman" w:hAnsi="Times New Roman" w:cs="Times New Roman"/>
          <w:b/>
          <w:sz w:val="24"/>
          <w:szCs w:val="24"/>
        </w:rPr>
        <w:t>w</w:t>
      </w:r>
      <w:r w:rsidRPr="002D3920">
        <w:rPr>
          <w:rFonts w:ascii="Times New Roman" w:hAnsi="Times New Roman" w:cs="Times New Roman"/>
          <w:sz w:val="24"/>
          <w:szCs w:val="24"/>
        </w:rPr>
        <w:t xml:space="preserve"> se doporučuje v hodnotě</w:t>
      </w:r>
    </w:p>
    <w:p w:rsidR="00FE6C2B" w:rsidRPr="002D3920" w:rsidRDefault="00FE6C2B" w:rsidP="00A0718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≅0,8</m:t>
        </m:r>
      </m:oMath>
      <w:r w:rsidRPr="002D392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D3920">
        <w:rPr>
          <w:rFonts w:ascii="Times New Roman" w:eastAsiaTheme="minorEastAsia" w:hAnsi="Times New Roman" w:cs="Times New Roman"/>
          <w:sz w:val="24"/>
          <w:szCs w:val="24"/>
        </w:rPr>
        <w:t>(5.3)</w:t>
      </w:r>
    </w:p>
    <w:p w:rsidR="005425C8" w:rsidRDefault="005425C8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425C8" w:rsidRDefault="005425C8" w:rsidP="00A071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 w:type="page"/>
      </w:r>
    </w:p>
    <w:p w:rsidR="00FE6C2B" w:rsidRPr="00FE6C2B" w:rsidRDefault="00FE6C2B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6C2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5.3 Parametry metod řízeného výlomu</w:t>
      </w:r>
    </w:p>
    <w:p w:rsidR="00FE6C2B" w:rsidRDefault="00FE6C2B" w:rsidP="00A0718A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FE6C2B" w:rsidRPr="00FE6C2B" w:rsidRDefault="00FE6C2B" w:rsidP="00A0718A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E6C2B">
        <w:rPr>
          <w:rFonts w:ascii="Times New Roman" w:eastAsiaTheme="minorEastAsia" w:hAnsi="Times New Roman" w:cs="Times New Roman"/>
          <w:b/>
          <w:sz w:val="24"/>
          <w:szCs w:val="24"/>
        </w:rPr>
        <w:t xml:space="preserve">Parametry metody </w:t>
      </w:r>
      <w:proofErr w:type="spellStart"/>
      <w:r w:rsidRPr="00FE6C2B">
        <w:rPr>
          <w:rFonts w:ascii="Times New Roman" w:eastAsiaTheme="minorEastAsia" w:hAnsi="Times New Roman" w:cs="Times New Roman"/>
          <w:b/>
          <w:sz w:val="24"/>
          <w:szCs w:val="24"/>
        </w:rPr>
        <w:t>ovrtání</w:t>
      </w:r>
      <w:proofErr w:type="spellEnd"/>
    </w:p>
    <w:p w:rsidR="00FE6C2B" w:rsidRDefault="00FE6C2B" w:rsidP="00A0718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D3920">
        <w:rPr>
          <w:rFonts w:ascii="Times New Roman" w:eastAsiaTheme="minorEastAsia" w:hAnsi="Times New Roman" w:cs="Times New Roman"/>
          <w:sz w:val="24"/>
          <w:szCs w:val="24"/>
        </w:rPr>
        <w:t xml:space="preserve">Při metodě </w:t>
      </w:r>
      <w:proofErr w:type="spellStart"/>
      <w:r w:rsidRPr="002D3920">
        <w:rPr>
          <w:rFonts w:ascii="Times New Roman" w:eastAsiaTheme="minorEastAsia" w:hAnsi="Times New Roman" w:cs="Times New Roman"/>
          <w:sz w:val="24"/>
          <w:szCs w:val="24"/>
        </w:rPr>
        <w:t>ovrtání</w:t>
      </w:r>
      <w:proofErr w:type="spellEnd"/>
      <w:r w:rsidRPr="002D3920">
        <w:rPr>
          <w:rFonts w:ascii="Times New Roman" w:eastAsiaTheme="minorEastAsia" w:hAnsi="Times New Roman" w:cs="Times New Roman"/>
          <w:sz w:val="24"/>
          <w:szCs w:val="24"/>
        </w:rPr>
        <w:t xml:space="preserve"> (obr. 5.7) je mocnost tlumící vrstvy 50 až 75 % záběru </w:t>
      </w:r>
      <w:proofErr w:type="spellStart"/>
      <w:r w:rsidRPr="002D3920">
        <w:rPr>
          <w:rFonts w:ascii="Times New Roman" w:eastAsiaTheme="minorEastAsia" w:hAnsi="Times New Roman" w:cs="Times New Roman"/>
          <w:sz w:val="24"/>
          <w:szCs w:val="24"/>
        </w:rPr>
        <w:t>předobrysových</w:t>
      </w:r>
      <w:proofErr w:type="spellEnd"/>
      <w:r w:rsidRPr="002D3920">
        <w:rPr>
          <w:rFonts w:ascii="Times New Roman" w:eastAsiaTheme="minorEastAsia" w:hAnsi="Times New Roman" w:cs="Times New Roman"/>
          <w:sz w:val="24"/>
          <w:szCs w:val="24"/>
        </w:rPr>
        <w:t xml:space="preserve"> vrtů, které se vrtají s roztečemi o 25 % menší než rozteče těžebních vrtů daného průměru. Nabíjecí hustota </w:t>
      </w:r>
      <w:proofErr w:type="spellStart"/>
      <w:r w:rsidRPr="002D3920">
        <w:rPr>
          <w:rFonts w:ascii="Times New Roman" w:eastAsiaTheme="minorEastAsia" w:hAnsi="Times New Roman" w:cs="Times New Roman"/>
          <w:sz w:val="24"/>
          <w:szCs w:val="24"/>
        </w:rPr>
        <w:t>předobrysových</w:t>
      </w:r>
      <w:proofErr w:type="spellEnd"/>
      <w:r w:rsidRPr="002D3920">
        <w:rPr>
          <w:rFonts w:ascii="Times New Roman" w:eastAsiaTheme="minorEastAsia" w:hAnsi="Times New Roman" w:cs="Times New Roman"/>
          <w:sz w:val="24"/>
          <w:szCs w:val="24"/>
        </w:rPr>
        <w:t xml:space="preserve"> vrtů je 50 % nabíjecí hustoty těžebních vrtů.</w:t>
      </w:r>
    </w:p>
    <w:p w:rsidR="005425C8" w:rsidRDefault="005425C8" w:rsidP="00A0718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45E3E20" wp14:editId="5E824D1B">
            <wp:extent cx="4913906" cy="2824798"/>
            <wp:effectExtent l="0" t="0" r="127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 5.7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8" b="12609"/>
                    <a:stretch/>
                  </pic:blipFill>
                  <pic:spPr bwMode="auto">
                    <a:xfrm>
                      <a:off x="0" y="0"/>
                      <a:ext cx="4919632" cy="282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5C8" w:rsidRDefault="005425C8" w:rsidP="00A0718A">
      <w:pPr>
        <w:pStyle w:val="Odstavecseseznamem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Obr. 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075F9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E6C2B" w:rsidRPr="00FE6C2B" w:rsidRDefault="00FE6C2B" w:rsidP="00A07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6C2B">
        <w:rPr>
          <w:rFonts w:ascii="Times New Roman" w:hAnsi="Times New Roman" w:cs="Times New Roman"/>
          <w:b/>
          <w:sz w:val="24"/>
          <w:szCs w:val="24"/>
        </w:rPr>
        <w:t xml:space="preserve">Parametry metod hladký výlom a </w:t>
      </w:r>
      <w:proofErr w:type="spellStart"/>
      <w:r w:rsidRPr="00FE6C2B">
        <w:rPr>
          <w:rFonts w:ascii="Times New Roman" w:hAnsi="Times New Roman" w:cs="Times New Roman"/>
          <w:b/>
          <w:sz w:val="24"/>
          <w:szCs w:val="24"/>
        </w:rPr>
        <w:t>presplitting</w:t>
      </w:r>
      <w:proofErr w:type="spellEnd"/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Základním a do dnes platným přehledem parametrů jsou údaje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Langeforsovy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v tab. 5.2.</w:t>
      </w:r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3920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5.2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  <w:gridCol w:w="1536"/>
      </w:tblGrid>
      <w:tr w:rsidR="00FE6C2B" w:rsidRPr="002D3920" w:rsidTr="001A7A81">
        <w:tc>
          <w:tcPr>
            <w:tcW w:w="1535" w:type="dxa"/>
            <w:vMerge w:val="restart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Průměr vrtu</w:t>
            </w:r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[mm]</w:t>
            </w:r>
          </w:p>
        </w:tc>
        <w:tc>
          <w:tcPr>
            <w:tcW w:w="1535" w:type="dxa"/>
            <w:vMerge w:val="restart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Měrná délková hmotnost nálože</w:t>
            </w:r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[kg.m</w:t>
            </w:r>
            <w:r w:rsidRPr="002D3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35" w:type="dxa"/>
            <w:vMerge w:val="restart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Nabíjecí hustota</w:t>
            </w:r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[%]</w:t>
            </w:r>
          </w:p>
        </w:tc>
        <w:tc>
          <w:tcPr>
            <w:tcW w:w="3072" w:type="dxa"/>
            <w:gridSpan w:val="2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Hladký výlom</w:t>
            </w:r>
          </w:p>
        </w:tc>
        <w:tc>
          <w:tcPr>
            <w:tcW w:w="1536" w:type="dxa"/>
            <w:vMerge w:val="restart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Presplitting</w:t>
            </w:r>
            <w:proofErr w:type="spellEnd"/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Rozteč vrtů</w:t>
            </w:r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[m]</w:t>
            </w:r>
          </w:p>
        </w:tc>
      </w:tr>
      <w:tr w:rsidR="00FE6C2B" w:rsidRPr="002D3920" w:rsidTr="001A7A81">
        <w:tc>
          <w:tcPr>
            <w:tcW w:w="1535" w:type="dxa"/>
            <w:vMerge/>
          </w:tcPr>
          <w:p w:rsidR="00FE6C2B" w:rsidRPr="002D3920" w:rsidRDefault="00FE6C2B" w:rsidP="00A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E6C2B" w:rsidRPr="002D3920" w:rsidRDefault="00FE6C2B" w:rsidP="00A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FE6C2B" w:rsidRPr="002D3920" w:rsidRDefault="00FE6C2B" w:rsidP="00A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Rozteč vrtů</w:t>
            </w:r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[m]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Záběr poslední řady</w:t>
            </w:r>
          </w:p>
          <w:p w:rsidR="00FE6C2B" w:rsidRPr="002D3920" w:rsidRDefault="00BB5C4D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[m]</w:t>
            </w:r>
          </w:p>
        </w:tc>
        <w:tc>
          <w:tcPr>
            <w:tcW w:w="1536" w:type="dxa"/>
            <w:vMerge/>
          </w:tcPr>
          <w:p w:rsidR="00FE6C2B" w:rsidRPr="002D3920" w:rsidRDefault="00FE6C2B" w:rsidP="00A0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C2B" w:rsidRPr="002D3920" w:rsidTr="001A7A81"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do 0,26</w:t>
            </w:r>
          </w:p>
        </w:tc>
      </w:tr>
      <w:tr w:rsidR="00FE6C2B" w:rsidRPr="002D3920" w:rsidTr="001A7A81"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0,30 – 0,50</w:t>
            </w:r>
          </w:p>
        </w:tc>
      </w:tr>
      <w:tr w:rsidR="00FE6C2B" w:rsidRPr="002D3920" w:rsidTr="001A7A81"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0,30 – 0,50</w:t>
            </w:r>
          </w:p>
        </w:tc>
      </w:tr>
      <w:tr w:rsidR="00FE6C2B" w:rsidRPr="002D3920" w:rsidTr="001A7A81"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0,45 – 0,70</w:t>
            </w:r>
          </w:p>
        </w:tc>
      </w:tr>
      <w:tr w:rsidR="00FE6C2B" w:rsidRPr="002D3920" w:rsidTr="001A7A81"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0,55 – 0,80</w:t>
            </w:r>
          </w:p>
        </w:tc>
      </w:tr>
      <w:tr w:rsidR="00FE6C2B" w:rsidRPr="002D3920" w:rsidTr="001A7A81"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0,60 – 0,90</w:t>
            </w:r>
          </w:p>
        </w:tc>
      </w:tr>
      <w:tr w:rsidR="00FE6C2B" w:rsidRPr="002D3920" w:rsidTr="001A7A81"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0,70 – 1,00</w:t>
            </w:r>
          </w:p>
        </w:tc>
      </w:tr>
      <w:tr w:rsidR="00FE6C2B" w:rsidRPr="002D3920" w:rsidTr="001A7A81"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0,80 – 1,20</w:t>
            </w:r>
          </w:p>
        </w:tc>
      </w:tr>
      <w:tr w:rsidR="00FE6C2B" w:rsidRPr="002D3920" w:rsidTr="001A7A81"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1,00 – 1,50</w:t>
            </w:r>
          </w:p>
        </w:tc>
      </w:tr>
      <w:tr w:rsidR="00FE6C2B" w:rsidRPr="002D3920" w:rsidTr="001A7A81"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1,20 – 1,80</w:t>
            </w:r>
          </w:p>
        </w:tc>
      </w:tr>
      <w:tr w:rsidR="00FE6C2B" w:rsidRPr="002D3920" w:rsidTr="001A7A81"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35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36" w:type="dxa"/>
          </w:tcPr>
          <w:p w:rsidR="00FE6C2B" w:rsidRPr="002D3920" w:rsidRDefault="00FE6C2B" w:rsidP="00A0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20">
              <w:rPr>
                <w:rFonts w:ascii="Times New Roman" w:hAnsi="Times New Roman" w:cs="Times New Roman"/>
                <w:sz w:val="24"/>
                <w:szCs w:val="24"/>
              </w:rPr>
              <w:t>1,50 – 2,10</w:t>
            </w:r>
          </w:p>
        </w:tc>
      </w:tr>
    </w:tbl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18A" w:rsidRDefault="00A0718A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 w:type="page"/>
      </w:r>
    </w:p>
    <w:p w:rsidR="00FE6C2B" w:rsidRDefault="00FE6C2B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6C2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5.4 Zásady řízeného výlomu</w:t>
      </w:r>
    </w:p>
    <w:p w:rsidR="00FE6C2B" w:rsidRDefault="00FE6C2B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E6C2B" w:rsidRPr="00FE6C2B" w:rsidRDefault="00FE6C2B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- </w:t>
      </w:r>
      <w:r w:rsidRPr="002D3920">
        <w:rPr>
          <w:rFonts w:ascii="Times New Roman" w:hAnsi="Times New Roman" w:cs="Times New Roman"/>
          <w:sz w:val="24"/>
          <w:szCs w:val="24"/>
        </w:rPr>
        <w:t xml:space="preserve">Hlavním geometrickým parametrem je </w:t>
      </w:r>
      <w:r w:rsidRPr="00A0718A">
        <w:rPr>
          <w:rFonts w:ascii="Times New Roman" w:hAnsi="Times New Roman" w:cs="Times New Roman"/>
          <w:b/>
          <w:sz w:val="24"/>
          <w:szCs w:val="24"/>
        </w:rPr>
        <w:t>průměr vrtů</w:t>
      </w:r>
      <w:r w:rsidRPr="002D3920">
        <w:rPr>
          <w:rFonts w:ascii="Times New Roman" w:hAnsi="Times New Roman" w:cs="Times New Roman"/>
          <w:sz w:val="24"/>
          <w:szCs w:val="24"/>
        </w:rPr>
        <w:t xml:space="preserve">. Jediné omezení průměru platí pro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ovrtání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– vrty nemají </w:t>
      </w:r>
      <w:r w:rsidR="00E243FA">
        <w:rPr>
          <w:rFonts w:ascii="Times New Roman" w:hAnsi="Times New Roman" w:cs="Times New Roman"/>
          <w:sz w:val="24"/>
          <w:szCs w:val="24"/>
        </w:rPr>
        <w:t>mí</w:t>
      </w:r>
      <w:r w:rsidRPr="002D3920">
        <w:rPr>
          <w:rFonts w:ascii="Times New Roman" w:hAnsi="Times New Roman" w:cs="Times New Roman"/>
          <w:sz w:val="24"/>
          <w:szCs w:val="24"/>
        </w:rPr>
        <w:t xml:space="preserve">t </w:t>
      </w:r>
      <w:r w:rsidR="00E243FA">
        <w:rPr>
          <w:rFonts w:ascii="Times New Roman" w:hAnsi="Times New Roman" w:cs="Times New Roman"/>
          <w:sz w:val="24"/>
          <w:szCs w:val="24"/>
        </w:rPr>
        <w:t xml:space="preserve">průměr </w:t>
      </w:r>
      <w:r w:rsidRPr="002D3920">
        <w:rPr>
          <w:rFonts w:ascii="Times New Roman" w:hAnsi="Times New Roman" w:cs="Times New Roman"/>
          <w:sz w:val="24"/>
          <w:szCs w:val="24"/>
        </w:rPr>
        <w:t>menší než 75 mm. Pro povrch se doporučují jako nejvýhodnější vrty zhruba kolem 100 mm.</w:t>
      </w:r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- </w:t>
      </w:r>
      <w:r w:rsidRPr="00A0718A">
        <w:rPr>
          <w:rFonts w:ascii="Times New Roman" w:hAnsi="Times New Roman" w:cs="Times New Roman"/>
          <w:b/>
          <w:sz w:val="24"/>
          <w:szCs w:val="24"/>
        </w:rPr>
        <w:t>Délka vrtů</w:t>
      </w:r>
      <w:r w:rsidRPr="002D3920">
        <w:rPr>
          <w:rFonts w:ascii="Times New Roman" w:hAnsi="Times New Roman" w:cs="Times New Roman"/>
          <w:sz w:val="24"/>
          <w:szCs w:val="24"/>
        </w:rPr>
        <w:t xml:space="preserve"> je omezena přesností vrtání. Pro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ovrtání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se doporučuje nepřekročit hloubku 10 m. U zbylých technologií by neměla být překročena 15 m hranice.</w:t>
      </w:r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- </w:t>
      </w:r>
      <w:r w:rsidRPr="00A0718A">
        <w:rPr>
          <w:rFonts w:ascii="Times New Roman" w:hAnsi="Times New Roman" w:cs="Times New Roman"/>
          <w:b/>
          <w:sz w:val="24"/>
          <w:szCs w:val="24"/>
        </w:rPr>
        <w:t>Sklon vrtů</w:t>
      </w:r>
      <w:r w:rsidRPr="002D3920">
        <w:rPr>
          <w:rFonts w:ascii="Times New Roman" w:hAnsi="Times New Roman" w:cs="Times New Roman"/>
          <w:sz w:val="24"/>
          <w:szCs w:val="24"/>
        </w:rPr>
        <w:t xml:space="preserve"> není omezen v podstatě ničím kromě nutnosti rozpojit tlumící vrstvu po celé výšce.</w:t>
      </w:r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- Důležitým volitelným parametrem jsou </w:t>
      </w:r>
      <w:r w:rsidRPr="00A0718A">
        <w:rPr>
          <w:rFonts w:ascii="Times New Roman" w:hAnsi="Times New Roman" w:cs="Times New Roman"/>
          <w:b/>
          <w:sz w:val="24"/>
          <w:szCs w:val="24"/>
        </w:rPr>
        <w:t>vodící vrty</w:t>
      </w:r>
      <w:r w:rsidRPr="002D3920">
        <w:rPr>
          <w:rFonts w:ascii="Times New Roman" w:hAnsi="Times New Roman" w:cs="Times New Roman"/>
          <w:sz w:val="24"/>
          <w:szCs w:val="24"/>
        </w:rPr>
        <w:t xml:space="preserve">. Mohou mít buď stejný průměr jako těžební vrty, nebo menší. Mezi dva nabité vrty se vkládají jeden až </w:t>
      </w:r>
      <w:r w:rsidR="00E243FA" w:rsidRPr="002D3920">
        <w:rPr>
          <w:rFonts w:ascii="Times New Roman" w:hAnsi="Times New Roman" w:cs="Times New Roman"/>
          <w:sz w:val="24"/>
          <w:szCs w:val="24"/>
        </w:rPr>
        <w:t>dva</w:t>
      </w:r>
      <w:r w:rsidRPr="002D3920">
        <w:rPr>
          <w:rFonts w:ascii="Times New Roman" w:hAnsi="Times New Roman" w:cs="Times New Roman"/>
          <w:sz w:val="24"/>
          <w:szCs w:val="24"/>
        </w:rPr>
        <w:t xml:space="preserve"> vodicí vrty. Vkládá-li se pouze jeden, má být umístěn zhruba do </w:t>
      </w:r>
      <w:proofErr w:type="gramStart"/>
      <w:r w:rsidRPr="002D3920">
        <w:rPr>
          <w:rFonts w:ascii="Times New Roman" w:hAnsi="Times New Roman" w:cs="Times New Roman"/>
          <w:sz w:val="24"/>
          <w:szCs w:val="24"/>
        </w:rPr>
        <w:t>vzdálenosti 5.d od</w:t>
      </w:r>
      <w:proofErr w:type="gramEnd"/>
      <w:r w:rsidRPr="002D3920">
        <w:rPr>
          <w:rFonts w:ascii="Times New Roman" w:hAnsi="Times New Roman" w:cs="Times New Roman"/>
          <w:sz w:val="24"/>
          <w:szCs w:val="24"/>
        </w:rPr>
        <w:t xml:space="preserve"> jednoho z nabitých vrtů. Vodicí vrty se uplatňují zejména při prudkých změnách průběhu obrysu, tj. v </w:t>
      </w:r>
      <w:bookmarkStart w:id="0" w:name="_GoBack"/>
      <w:bookmarkEnd w:id="0"/>
      <w:r w:rsidRPr="002D3920">
        <w:rPr>
          <w:rFonts w:ascii="Times New Roman" w:hAnsi="Times New Roman" w:cs="Times New Roman"/>
          <w:sz w:val="24"/>
          <w:szCs w:val="24"/>
        </w:rPr>
        <w:t xml:space="preserve">koutech, rozích a při zakřivení. </w:t>
      </w:r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- </w:t>
      </w:r>
      <w:r w:rsidRPr="00EF5E19">
        <w:rPr>
          <w:rFonts w:ascii="Times New Roman" w:hAnsi="Times New Roman" w:cs="Times New Roman"/>
          <w:b/>
          <w:sz w:val="24"/>
          <w:szCs w:val="24"/>
        </w:rPr>
        <w:t>Konstrukce náloží</w:t>
      </w:r>
      <w:r w:rsidRPr="002D3920">
        <w:rPr>
          <w:rFonts w:ascii="Times New Roman" w:hAnsi="Times New Roman" w:cs="Times New Roman"/>
          <w:sz w:val="24"/>
          <w:szCs w:val="24"/>
        </w:rPr>
        <w:t>. U náloží řízeného výlomu existují v podstatě dvě kritické oblasti – dno a nejhořejší část vrtu. Rámcově lze rozčlenit nálož po délce do tří pásem s různou hodnotou p [kg.m</w:t>
      </w:r>
      <w:r w:rsidRPr="002D392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D3920">
        <w:rPr>
          <w:rFonts w:ascii="Times New Roman" w:hAnsi="Times New Roman" w:cs="Times New Roman"/>
          <w:sz w:val="24"/>
          <w:szCs w:val="24"/>
        </w:rPr>
        <w:t>].</w:t>
      </w:r>
    </w:p>
    <w:p w:rsidR="00FE6C2B" w:rsidRPr="002D3920" w:rsidRDefault="00FE6C2B" w:rsidP="00A0718A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Pásmo o délce (20 až 40) d má proměnou hodnotu p od p = 0 u ústí vrtu pro plnou hodnotu p z tab. 5.2 v hloubce 20 až 40 d. Mezi těmito dvěma body p s hloubkou lineárně roste.</w:t>
      </w:r>
    </w:p>
    <w:p w:rsidR="00FE6C2B" w:rsidRPr="002D3920" w:rsidRDefault="00FE6C2B" w:rsidP="00A0718A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Pásmo leží pod 1. pásmem a končí asi 0,2 až 0,3 m nad dnem vrtu. Pro hodnotu p platí tab. 5.2</w:t>
      </w:r>
    </w:p>
    <w:p w:rsidR="00FE6C2B" w:rsidRDefault="00FE6C2B" w:rsidP="00A0718A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>Pásmo zaujímá délku 0,2 až 0,3 m u dna vrtu a je nabíjeno na nabíjecí hustotu γ = 1,0.</w:t>
      </w:r>
    </w:p>
    <w:p w:rsidR="00BB5C4D" w:rsidRPr="00BB5C4D" w:rsidRDefault="00BB5C4D" w:rsidP="00A07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- </w:t>
      </w:r>
      <w:r w:rsidRPr="00EF5E19">
        <w:rPr>
          <w:rFonts w:ascii="Times New Roman" w:hAnsi="Times New Roman" w:cs="Times New Roman"/>
          <w:b/>
          <w:sz w:val="24"/>
          <w:szCs w:val="24"/>
        </w:rPr>
        <w:t>Ucpávka</w:t>
      </w:r>
      <w:r w:rsidRPr="002D3920">
        <w:rPr>
          <w:rFonts w:ascii="Times New Roman" w:hAnsi="Times New Roman" w:cs="Times New Roman"/>
          <w:sz w:val="24"/>
          <w:szCs w:val="24"/>
        </w:rPr>
        <w:t xml:space="preserve">. Ucpávka obrysových vrtů plní dvojí funkci: jednak prodlužuje trvání umělého napěťového stavu potřebného pro vznik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presplitové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štěrbiny, jednak omezuje tlakové a zvukové účinky. Na druhé straně ucpávka sama zvětšuje možnost utržení hrany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zaobrysového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masívu, u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presplitu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též zhoršuje podmínky pro výhoz rozdrceného materiálu z prostoru štěrbiny. Ucpávka se považuje za bezvýznamnou při malých roztečích vrtů a také v pevných horninách. Pokud se použije, je lepší výplňová ucpávka než jen úsťová. Ucpávkový materiál má být silně mezerový.</w:t>
      </w:r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- </w:t>
      </w:r>
      <w:r w:rsidRPr="00EF5E19">
        <w:rPr>
          <w:rFonts w:ascii="Times New Roman" w:hAnsi="Times New Roman" w:cs="Times New Roman"/>
          <w:b/>
          <w:sz w:val="24"/>
          <w:szCs w:val="24"/>
        </w:rPr>
        <w:t>Iniciace</w:t>
      </w:r>
      <w:r w:rsidRPr="002D3920">
        <w:rPr>
          <w:rFonts w:ascii="Times New Roman" w:hAnsi="Times New Roman" w:cs="Times New Roman"/>
          <w:sz w:val="24"/>
          <w:szCs w:val="24"/>
        </w:rPr>
        <w:t>. Nejlepších výsledků se dosahuje při současném roznětu buď samotnými rozbuškami, nebo hlavní bleskovicí. Pro omezení trhlin kolem ústí vrtu je výhodnější iniciace od ústí.</w:t>
      </w:r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- </w:t>
      </w:r>
      <w:r w:rsidRPr="00EF5E19">
        <w:rPr>
          <w:rFonts w:ascii="Times New Roman" w:hAnsi="Times New Roman" w:cs="Times New Roman"/>
          <w:b/>
          <w:sz w:val="24"/>
          <w:szCs w:val="24"/>
        </w:rPr>
        <w:t>Trhaviny</w:t>
      </w:r>
      <w:r w:rsidRPr="002D3920">
        <w:rPr>
          <w:rFonts w:ascii="Times New Roman" w:hAnsi="Times New Roman" w:cs="Times New Roman"/>
          <w:sz w:val="24"/>
          <w:szCs w:val="24"/>
        </w:rPr>
        <w:t xml:space="preserve">. Pro řízený výlom se dá použít každá trhavina.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Trhavinářské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problémy začínají teprve tam, kde je třeba zaručit spolehlivou detonaci tenké a dlouhé nálože. Pro mechanizované nabíjení trhavin je nutno buď použít značně odlehčené trhaviny, která i při úplném vyplnění vrtu (nabíjecí hustota 1,0) ve skutečnosti obsahuje jen malé množství trhaviny, nebo přímo při nabíjení plynule vytvářet vzduchovou mezeru. Kromě speciálních náloží se pro řízený výlom – zejména ve vrtech malého průměru – používá dost často bleskovice v jednom nebo více pramenech.</w:t>
      </w:r>
    </w:p>
    <w:p w:rsidR="00FE6C2B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- </w:t>
      </w:r>
      <w:r w:rsidRPr="00EF5E19">
        <w:rPr>
          <w:rFonts w:ascii="Times New Roman" w:hAnsi="Times New Roman" w:cs="Times New Roman"/>
          <w:b/>
          <w:sz w:val="24"/>
          <w:szCs w:val="24"/>
        </w:rPr>
        <w:t>Rozněcovadla</w:t>
      </w:r>
      <w:r w:rsidRPr="002D3920">
        <w:rPr>
          <w:rFonts w:ascii="Times New Roman" w:hAnsi="Times New Roman" w:cs="Times New Roman"/>
          <w:sz w:val="24"/>
          <w:szCs w:val="24"/>
        </w:rPr>
        <w:t xml:space="preserve">. Jako lze pro řízený výlom použít jakékoli běžné trhaviny, lze úspěšně použít libovolných přípustných rozněcovadel s tím, že zejména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presplit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vyžaduje maximálně současnou iniciaci sekcí náloží.</w:t>
      </w:r>
    </w:p>
    <w:p w:rsidR="00A0718A" w:rsidRPr="002D3920" w:rsidRDefault="00A0718A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C2B" w:rsidRPr="00FE6C2B" w:rsidRDefault="00FE6C2B" w:rsidP="00A0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6C2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5.5 Zhodnocení metod řízeného výlomu</w:t>
      </w:r>
    </w:p>
    <w:p w:rsidR="00FE6C2B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- Výhodou </w:t>
      </w:r>
      <w:proofErr w:type="spellStart"/>
      <w:r w:rsidRPr="00EF5E19">
        <w:rPr>
          <w:rFonts w:ascii="Times New Roman" w:hAnsi="Times New Roman" w:cs="Times New Roman"/>
          <w:b/>
          <w:sz w:val="24"/>
          <w:szCs w:val="24"/>
        </w:rPr>
        <w:t>ovrtání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je, že na obrysové ploše se nepoužívá žádná trhavina. Nevýhodou je mimořádná nákladnost.</w:t>
      </w:r>
    </w:p>
    <w:p w:rsidR="00FE6C2B" w:rsidRPr="002D3920" w:rsidRDefault="00FE6C2B" w:rsidP="00A07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920">
        <w:rPr>
          <w:rFonts w:ascii="Times New Roman" w:hAnsi="Times New Roman" w:cs="Times New Roman"/>
          <w:sz w:val="24"/>
          <w:szCs w:val="24"/>
        </w:rPr>
        <w:t xml:space="preserve">- Předností </w:t>
      </w:r>
      <w:r w:rsidRPr="00EF5E19">
        <w:rPr>
          <w:rFonts w:ascii="Times New Roman" w:hAnsi="Times New Roman" w:cs="Times New Roman"/>
          <w:b/>
          <w:sz w:val="24"/>
          <w:szCs w:val="24"/>
        </w:rPr>
        <w:t>hladkého výlomu</w:t>
      </w:r>
      <w:r w:rsidRPr="002D3920">
        <w:rPr>
          <w:rFonts w:ascii="Times New Roman" w:hAnsi="Times New Roman" w:cs="Times New Roman"/>
          <w:sz w:val="24"/>
          <w:szCs w:val="24"/>
        </w:rPr>
        <w:t xml:space="preserve"> je možnost vyhodnotit výsledek odstřelu okamžitě a upravit podle svého parametry dalších odstřelů. Nevýhodou je nutnost odtěžit hlavní část výlomu před provedením odstřelu obrysů.</w:t>
      </w:r>
    </w:p>
    <w:p w:rsidR="00FE6C2B" w:rsidRPr="00073E4C" w:rsidRDefault="00FE6C2B" w:rsidP="00A0718A">
      <w:pPr>
        <w:spacing w:after="0"/>
      </w:pPr>
      <w:r w:rsidRPr="002D3920">
        <w:rPr>
          <w:rFonts w:ascii="Times New Roman" w:hAnsi="Times New Roman" w:cs="Times New Roman"/>
          <w:sz w:val="24"/>
          <w:szCs w:val="24"/>
        </w:rPr>
        <w:t xml:space="preserve">- Předností </w:t>
      </w:r>
      <w:proofErr w:type="spellStart"/>
      <w:r w:rsidRPr="00EF5E19">
        <w:rPr>
          <w:rFonts w:ascii="Times New Roman" w:hAnsi="Times New Roman" w:cs="Times New Roman"/>
          <w:b/>
          <w:sz w:val="24"/>
          <w:szCs w:val="24"/>
        </w:rPr>
        <w:t>presplitu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je dokonalá ochrana </w:t>
      </w:r>
      <w:proofErr w:type="spellStart"/>
      <w:r w:rsidRPr="002D3920">
        <w:rPr>
          <w:rFonts w:ascii="Times New Roman" w:hAnsi="Times New Roman" w:cs="Times New Roman"/>
          <w:sz w:val="24"/>
          <w:szCs w:val="24"/>
        </w:rPr>
        <w:t>zaobrysového</w:t>
      </w:r>
      <w:proofErr w:type="spellEnd"/>
      <w:r w:rsidRPr="002D3920">
        <w:rPr>
          <w:rFonts w:ascii="Times New Roman" w:hAnsi="Times New Roman" w:cs="Times New Roman"/>
          <w:sz w:val="24"/>
          <w:szCs w:val="24"/>
        </w:rPr>
        <w:t xml:space="preserve"> masívu. Nevýhodou je omezená použitelnost v podmínkách plného prostorového upnutí a nemožnost po</w:t>
      </w:r>
      <w:r>
        <w:t>soudit výsledek odstřelu před odtěžením.</w:t>
      </w:r>
    </w:p>
    <w:sectPr w:rsidR="00FE6C2B" w:rsidRPr="00073E4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D0" w:rsidRDefault="003E48D0" w:rsidP="00AE3346">
      <w:pPr>
        <w:spacing w:after="0" w:line="240" w:lineRule="auto"/>
      </w:pPr>
      <w:r>
        <w:separator/>
      </w:r>
    </w:p>
  </w:endnote>
  <w:endnote w:type="continuationSeparator" w:id="0">
    <w:p w:rsidR="003E48D0" w:rsidRDefault="003E48D0" w:rsidP="00A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D0" w:rsidRPr="00AE3346" w:rsidRDefault="003E48D0">
    <w:pPr>
      <w:pStyle w:val="Zpat"/>
      <w:rPr>
        <w:sz w:val="14"/>
      </w:rPr>
    </w:pPr>
    <w:r w:rsidRPr="00501B4E">
      <w:rPr>
        <w:sz w:val="14"/>
      </w:rPr>
      <w:t>Přednášky pro studenty byly vytvořeny v rámci projektu: „Inovace studijního oboru geotechnika“ financovaného z prostředků EU a státního rozpočtu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D0" w:rsidRDefault="003E48D0" w:rsidP="00AE3346">
      <w:pPr>
        <w:spacing w:after="0" w:line="240" w:lineRule="auto"/>
      </w:pPr>
      <w:r>
        <w:separator/>
      </w:r>
    </w:p>
  </w:footnote>
  <w:footnote w:type="continuationSeparator" w:id="0">
    <w:p w:rsidR="003E48D0" w:rsidRDefault="003E48D0" w:rsidP="00A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D0" w:rsidRPr="00501B4E" w:rsidRDefault="003E48D0" w:rsidP="00AE3346">
    <w:pPr>
      <w:pStyle w:val="Zhlav"/>
      <w:jc w:val="center"/>
      <w:rPr>
        <w:sz w:val="16"/>
        <w:szCs w:val="16"/>
      </w:rPr>
    </w:pPr>
    <w:r w:rsidRPr="00D166B5">
      <w:rPr>
        <w:rFonts w:hAnsi="Calibri"/>
        <w:b/>
        <w:bCs/>
        <w:i/>
        <w:iCs/>
        <w:noProof/>
        <w:color w:val="000000" w:themeColor="text1"/>
        <w:kern w:val="24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4AAA9" wp14:editId="4A03F201">
              <wp:simplePos x="0" y="0"/>
              <wp:positionH relativeFrom="margin">
                <wp:align>center</wp:align>
              </wp:positionH>
              <wp:positionV relativeFrom="paragraph">
                <wp:posOffset>49696</wp:posOffset>
              </wp:positionV>
              <wp:extent cx="2305685" cy="496570"/>
              <wp:effectExtent l="0" t="0" r="0" b="12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8D0" w:rsidRPr="00501B4E" w:rsidRDefault="003E48D0" w:rsidP="00AE3346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01B4E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Inovace studijního oboru Geotechnika</w:t>
                          </w:r>
                        </w:p>
                        <w:p w:rsidR="003E48D0" w:rsidRDefault="003E48D0" w:rsidP="00AE3346">
                          <w:pPr>
                            <w:jc w:val="center"/>
                          </w:pPr>
                          <w:proofErr w:type="spellStart"/>
                          <w:r w:rsidRPr="00501B4E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reg</w:t>
                          </w:r>
                          <w:proofErr w:type="spellEnd"/>
                          <w:r w:rsidRPr="00501B4E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gramStart"/>
                          <w:r w:rsidRPr="00501B4E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č.</w:t>
                          </w:r>
                          <w:proofErr w:type="gramEnd"/>
                          <w:r w:rsidRPr="00501B4E">
                            <w:rPr>
                              <w:rFonts w:hAnsi="Calibr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CZ.1.07/2.2.00/28.0009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3.9pt;width:181.55pt;height:39.1pt;z-index:251660288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" filled="f" stroked="f">
              <v:textbox style="mso-fit-shape-to-text:t">
                <w:txbxContent>
                  <w:p w:rsidR="003E48D0" w:rsidRPr="00501B4E" w:rsidRDefault="003E48D0" w:rsidP="00AE3346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501B4E">
                      <w:rPr>
                        <w:rFonts w:asciiTheme="minorHAnsi" w:hAnsi="Calibri" w:cstheme="minorBidi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</w:rPr>
                      <w:t>Inovace studijního oboru Geotechnika</w:t>
                    </w:r>
                  </w:p>
                  <w:p w:rsidR="003E48D0" w:rsidRDefault="003E48D0" w:rsidP="00AE3346">
                    <w:pPr>
                      <w:jc w:val="center"/>
                    </w:pPr>
                    <w:proofErr w:type="spellStart"/>
                    <w:r w:rsidRPr="00501B4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reg</w:t>
                    </w:r>
                    <w:proofErr w:type="spellEnd"/>
                    <w:r w:rsidRPr="00501B4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. </w:t>
                    </w:r>
                    <w:proofErr w:type="gramStart"/>
                    <w:r w:rsidRPr="00501B4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č.</w:t>
                    </w:r>
                    <w:proofErr w:type="gramEnd"/>
                    <w:r w:rsidRPr="00501B4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CZ.1.07/2.2.00/28.0009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1467FDB0" wp14:editId="747BFCEF">
          <wp:simplePos x="0" y="0"/>
          <wp:positionH relativeFrom="column">
            <wp:posOffset>1704340</wp:posOffset>
          </wp:positionH>
          <wp:positionV relativeFrom="paragraph">
            <wp:posOffset>-325120</wp:posOffset>
          </wp:positionV>
          <wp:extent cx="2298065" cy="448945"/>
          <wp:effectExtent l="0" t="0" r="6985" b="8255"/>
          <wp:wrapSquare wrapText="bothSides"/>
          <wp:docPr id="823" name="Obrázek 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93" b="4212"/>
                  <a:stretch/>
                </pic:blipFill>
                <pic:spPr bwMode="auto">
                  <a:xfrm>
                    <a:off x="0" y="0"/>
                    <a:ext cx="2298065" cy="448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8D0" w:rsidRPr="00501B4E" w:rsidRDefault="003E48D0" w:rsidP="00AE3346">
    <w:pPr>
      <w:pStyle w:val="Normlnweb"/>
      <w:spacing w:before="0" w:beforeAutospacing="0" w:after="0" w:afterAutospacing="0"/>
      <w:jc w:val="center"/>
      <w:rPr>
        <w:sz w:val="16"/>
        <w:szCs w:val="16"/>
      </w:rPr>
    </w:pPr>
  </w:p>
  <w:p w:rsidR="003E48D0" w:rsidRDefault="003E48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FD4"/>
    <w:multiLevelType w:val="hybridMultilevel"/>
    <w:tmpl w:val="D39A45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33852"/>
    <w:multiLevelType w:val="hybridMultilevel"/>
    <w:tmpl w:val="81F65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2C80"/>
    <w:multiLevelType w:val="hybridMultilevel"/>
    <w:tmpl w:val="A93E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498D"/>
    <w:multiLevelType w:val="hybridMultilevel"/>
    <w:tmpl w:val="BAB4301A"/>
    <w:lvl w:ilvl="0" w:tplc="A3FC69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40D21"/>
    <w:multiLevelType w:val="hybridMultilevel"/>
    <w:tmpl w:val="54FE0B8E"/>
    <w:lvl w:ilvl="0" w:tplc="C97C2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74CCD"/>
    <w:multiLevelType w:val="hybridMultilevel"/>
    <w:tmpl w:val="447475A0"/>
    <w:lvl w:ilvl="0" w:tplc="08829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23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2DF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22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2EA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48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E45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81A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2EB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1A27C0"/>
    <w:multiLevelType w:val="hybridMultilevel"/>
    <w:tmpl w:val="B5A85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C0AD7"/>
    <w:multiLevelType w:val="hybridMultilevel"/>
    <w:tmpl w:val="BF7EE490"/>
    <w:lvl w:ilvl="0" w:tplc="698238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272908"/>
    <w:multiLevelType w:val="hybridMultilevel"/>
    <w:tmpl w:val="8D14B25C"/>
    <w:lvl w:ilvl="0" w:tplc="0CC67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0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2E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65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8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E8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AB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B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4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3E43D55"/>
    <w:multiLevelType w:val="hybridMultilevel"/>
    <w:tmpl w:val="729C3EDA"/>
    <w:lvl w:ilvl="0" w:tplc="86222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C7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E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23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E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25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E5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2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5DE0CB4"/>
    <w:multiLevelType w:val="hybridMultilevel"/>
    <w:tmpl w:val="0AD2982E"/>
    <w:lvl w:ilvl="0" w:tplc="8AD0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0F9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C5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4E4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69C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46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83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69D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E45C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FD48CB"/>
    <w:multiLevelType w:val="hybridMultilevel"/>
    <w:tmpl w:val="CF5A6D1E"/>
    <w:lvl w:ilvl="0" w:tplc="85B0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2C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E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4F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C5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A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6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62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CC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2540F2"/>
    <w:multiLevelType w:val="hybridMultilevel"/>
    <w:tmpl w:val="B4B293E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263E8"/>
    <w:multiLevelType w:val="hybridMultilevel"/>
    <w:tmpl w:val="14486146"/>
    <w:lvl w:ilvl="0" w:tplc="1D5A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A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6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8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88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E8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6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81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2D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678019B"/>
    <w:multiLevelType w:val="hybridMultilevel"/>
    <w:tmpl w:val="5516C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B6BD6"/>
    <w:multiLevelType w:val="hybridMultilevel"/>
    <w:tmpl w:val="838ADC44"/>
    <w:lvl w:ilvl="0" w:tplc="96164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36A0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2F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F8F3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61A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072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E4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3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89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9A7F15"/>
    <w:multiLevelType w:val="hybridMultilevel"/>
    <w:tmpl w:val="18DAE858"/>
    <w:lvl w:ilvl="0" w:tplc="562C66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21F0"/>
    <w:multiLevelType w:val="hybridMultilevel"/>
    <w:tmpl w:val="62468DE2"/>
    <w:lvl w:ilvl="0" w:tplc="8EA0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6CB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E4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6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8E9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43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C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C1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C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DF0E68"/>
    <w:multiLevelType w:val="hybridMultilevel"/>
    <w:tmpl w:val="C0CAA9F0"/>
    <w:lvl w:ilvl="0" w:tplc="0C403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EF0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04B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CE1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4B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04A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84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8B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67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AF3743"/>
    <w:multiLevelType w:val="multilevel"/>
    <w:tmpl w:val="AABC8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8FE0800"/>
    <w:multiLevelType w:val="hybridMultilevel"/>
    <w:tmpl w:val="377AC2B4"/>
    <w:lvl w:ilvl="0" w:tplc="E6C6E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44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8E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A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E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C1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6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C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4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C4C52F1"/>
    <w:multiLevelType w:val="hybridMultilevel"/>
    <w:tmpl w:val="7FA0BA46"/>
    <w:lvl w:ilvl="0" w:tplc="C7CC6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687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5EA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AE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8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0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A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52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8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3744133"/>
    <w:multiLevelType w:val="hybridMultilevel"/>
    <w:tmpl w:val="9C8E7F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A0CEE"/>
    <w:multiLevelType w:val="hybridMultilevel"/>
    <w:tmpl w:val="B5A85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73252"/>
    <w:multiLevelType w:val="hybridMultilevel"/>
    <w:tmpl w:val="EA28A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E4021"/>
    <w:multiLevelType w:val="hybridMultilevel"/>
    <w:tmpl w:val="FF68D1E4"/>
    <w:lvl w:ilvl="0" w:tplc="A26A4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AB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8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836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E2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CD9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2C1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23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AE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4803C6A"/>
    <w:multiLevelType w:val="hybridMultilevel"/>
    <w:tmpl w:val="DF9042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4E2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148B5"/>
    <w:multiLevelType w:val="hybridMultilevel"/>
    <w:tmpl w:val="4A5055E2"/>
    <w:lvl w:ilvl="0" w:tplc="D18C69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10865"/>
    <w:multiLevelType w:val="hybridMultilevel"/>
    <w:tmpl w:val="1E7E5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F6A00"/>
    <w:multiLevelType w:val="hybridMultilevel"/>
    <w:tmpl w:val="9E7C71D6"/>
    <w:lvl w:ilvl="0" w:tplc="9592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C3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4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2C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4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6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CF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4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6"/>
  </w:num>
  <w:num w:numId="3">
    <w:abstractNumId w:val="27"/>
  </w:num>
  <w:num w:numId="4">
    <w:abstractNumId w:val="23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0"/>
  </w:num>
  <w:num w:numId="10">
    <w:abstractNumId w:val="20"/>
  </w:num>
  <w:num w:numId="11">
    <w:abstractNumId w:val="21"/>
  </w:num>
  <w:num w:numId="12">
    <w:abstractNumId w:val="15"/>
  </w:num>
  <w:num w:numId="13">
    <w:abstractNumId w:val="25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  <w:num w:numId="18">
    <w:abstractNumId w:val="3"/>
  </w:num>
  <w:num w:numId="19">
    <w:abstractNumId w:val="19"/>
  </w:num>
  <w:num w:numId="20">
    <w:abstractNumId w:val="22"/>
  </w:num>
  <w:num w:numId="21">
    <w:abstractNumId w:val="0"/>
  </w:num>
  <w:num w:numId="22">
    <w:abstractNumId w:val="26"/>
  </w:num>
  <w:num w:numId="23">
    <w:abstractNumId w:val="14"/>
  </w:num>
  <w:num w:numId="24">
    <w:abstractNumId w:val="16"/>
  </w:num>
  <w:num w:numId="25">
    <w:abstractNumId w:val="2"/>
  </w:num>
  <w:num w:numId="26">
    <w:abstractNumId w:val="4"/>
  </w:num>
  <w:num w:numId="27">
    <w:abstractNumId w:val="24"/>
  </w:num>
  <w:num w:numId="28">
    <w:abstractNumId w:val="7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01"/>
    <w:rsid w:val="00026609"/>
    <w:rsid w:val="000332E2"/>
    <w:rsid w:val="0006035D"/>
    <w:rsid w:val="000620C7"/>
    <w:rsid w:val="00075F92"/>
    <w:rsid w:val="000A3048"/>
    <w:rsid w:val="000C1759"/>
    <w:rsid w:val="000C1F5B"/>
    <w:rsid w:val="000E4A9D"/>
    <w:rsid w:val="000E7ADF"/>
    <w:rsid w:val="00112CB2"/>
    <w:rsid w:val="00117DE3"/>
    <w:rsid w:val="00122E01"/>
    <w:rsid w:val="001233EB"/>
    <w:rsid w:val="00133F92"/>
    <w:rsid w:val="0013436A"/>
    <w:rsid w:val="00140573"/>
    <w:rsid w:val="00164FE2"/>
    <w:rsid w:val="001A31A8"/>
    <w:rsid w:val="001A432E"/>
    <w:rsid w:val="001C68E4"/>
    <w:rsid w:val="001D5BE1"/>
    <w:rsid w:val="001E09D9"/>
    <w:rsid w:val="001F2EB1"/>
    <w:rsid w:val="00243B0E"/>
    <w:rsid w:val="00244CB3"/>
    <w:rsid w:val="00250849"/>
    <w:rsid w:val="00296D0C"/>
    <w:rsid w:val="002E367E"/>
    <w:rsid w:val="002E4BA3"/>
    <w:rsid w:val="002F2C6B"/>
    <w:rsid w:val="00320D83"/>
    <w:rsid w:val="00323489"/>
    <w:rsid w:val="00325E7E"/>
    <w:rsid w:val="003339E1"/>
    <w:rsid w:val="003612CF"/>
    <w:rsid w:val="00382CE0"/>
    <w:rsid w:val="003848A2"/>
    <w:rsid w:val="0039558C"/>
    <w:rsid w:val="003B7ED6"/>
    <w:rsid w:val="003C4749"/>
    <w:rsid w:val="003E48D0"/>
    <w:rsid w:val="003F2240"/>
    <w:rsid w:val="004246DA"/>
    <w:rsid w:val="00450197"/>
    <w:rsid w:val="00480A60"/>
    <w:rsid w:val="00482928"/>
    <w:rsid w:val="00484333"/>
    <w:rsid w:val="004863B9"/>
    <w:rsid w:val="00486DEE"/>
    <w:rsid w:val="004E10F0"/>
    <w:rsid w:val="00510D99"/>
    <w:rsid w:val="00531BC4"/>
    <w:rsid w:val="00533C63"/>
    <w:rsid w:val="00540967"/>
    <w:rsid w:val="005425C8"/>
    <w:rsid w:val="005776F7"/>
    <w:rsid w:val="005A1F30"/>
    <w:rsid w:val="005A6432"/>
    <w:rsid w:val="00620B15"/>
    <w:rsid w:val="00621968"/>
    <w:rsid w:val="00650EC0"/>
    <w:rsid w:val="0065320F"/>
    <w:rsid w:val="00656EE9"/>
    <w:rsid w:val="00691A8D"/>
    <w:rsid w:val="006972A5"/>
    <w:rsid w:val="006A0C5C"/>
    <w:rsid w:val="006B7688"/>
    <w:rsid w:val="0070690B"/>
    <w:rsid w:val="0071314E"/>
    <w:rsid w:val="00722C61"/>
    <w:rsid w:val="00725A08"/>
    <w:rsid w:val="007319A8"/>
    <w:rsid w:val="007376F1"/>
    <w:rsid w:val="00766160"/>
    <w:rsid w:val="00771CD9"/>
    <w:rsid w:val="007A6838"/>
    <w:rsid w:val="007E1BD2"/>
    <w:rsid w:val="007E76E7"/>
    <w:rsid w:val="00815EE2"/>
    <w:rsid w:val="0084581E"/>
    <w:rsid w:val="00863002"/>
    <w:rsid w:val="00870376"/>
    <w:rsid w:val="00871FCA"/>
    <w:rsid w:val="0088255E"/>
    <w:rsid w:val="00882A2A"/>
    <w:rsid w:val="008A1520"/>
    <w:rsid w:val="008D6D5B"/>
    <w:rsid w:val="008E6BF4"/>
    <w:rsid w:val="008F31BC"/>
    <w:rsid w:val="0097661E"/>
    <w:rsid w:val="00987D26"/>
    <w:rsid w:val="00987EBC"/>
    <w:rsid w:val="009A3524"/>
    <w:rsid w:val="009A5A40"/>
    <w:rsid w:val="009C5D6B"/>
    <w:rsid w:val="009E4383"/>
    <w:rsid w:val="00A0718A"/>
    <w:rsid w:val="00A1589E"/>
    <w:rsid w:val="00A17CCE"/>
    <w:rsid w:val="00A2228A"/>
    <w:rsid w:val="00A46141"/>
    <w:rsid w:val="00A46A9A"/>
    <w:rsid w:val="00A560F1"/>
    <w:rsid w:val="00A63E35"/>
    <w:rsid w:val="00A66DA8"/>
    <w:rsid w:val="00A94591"/>
    <w:rsid w:val="00AA4A5F"/>
    <w:rsid w:val="00AC3E9E"/>
    <w:rsid w:val="00AD6A93"/>
    <w:rsid w:val="00AE3346"/>
    <w:rsid w:val="00AE33B4"/>
    <w:rsid w:val="00AF71E8"/>
    <w:rsid w:val="00B0778A"/>
    <w:rsid w:val="00B127A2"/>
    <w:rsid w:val="00B147DA"/>
    <w:rsid w:val="00B365D9"/>
    <w:rsid w:val="00B53800"/>
    <w:rsid w:val="00B55CC3"/>
    <w:rsid w:val="00B73DED"/>
    <w:rsid w:val="00B93637"/>
    <w:rsid w:val="00BA16E1"/>
    <w:rsid w:val="00BA74D9"/>
    <w:rsid w:val="00BB0220"/>
    <w:rsid w:val="00BB5C4D"/>
    <w:rsid w:val="00BC05DC"/>
    <w:rsid w:val="00C67DB8"/>
    <w:rsid w:val="00C84ADB"/>
    <w:rsid w:val="00C91133"/>
    <w:rsid w:val="00CA6DCA"/>
    <w:rsid w:val="00CC4F12"/>
    <w:rsid w:val="00CD06EF"/>
    <w:rsid w:val="00CD1BB0"/>
    <w:rsid w:val="00CF07EB"/>
    <w:rsid w:val="00CF1D5A"/>
    <w:rsid w:val="00CF6305"/>
    <w:rsid w:val="00D64420"/>
    <w:rsid w:val="00D854C1"/>
    <w:rsid w:val="00D86706"/>
    <w:rsid w:val="00D96B98"/>
    <w:rsid w:val="00DD4804"/>
    <w:rsid w:val="00DE7D71"/>
    <w:rsid w:val="00E045FA"/>
    <w:rsid w:val="00E243FA"/>
    <w:rsid w:val="00E3003F"/>
    <w:rsid w:val="00E30284"/>
    <w:rsid w:val="00E64845"/>
    <w:rsid w:val="00EB33DC"/>
    <w:rsid w:val="00EB597B"/>
    <w:rsid w:val="00ED15F4"/>
    <w:rsid w:val="00EF5E19"/>
    <w:rsid w:val="00F047FA"/>
    <w:rsid w:val="00F22CBD"/>
    <w:rsid w:val="00F3577B"/>
    <w:rsid w:val="00F42070"/>
    <w:rsid w:val="00F77B38"/>
    <w:rsid w:val="00F86794"/>
    <w:rsid w:val="00F92759"/>
    <w:rsid w:val="00FE4D51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34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346"/>
  </w:style>
  <w:style w:type="paragraph" w:styleId="Zpat">
    <w:name w:val="footer"/>
    <w:basedOn w:val="Normln"/>
    <w:link w:val="Zpat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346"/>
  </w:style>
  <w:style w:type="paragraph" w:styleId="Normlnweb">
    <w:name w:val="Normal (Web)"/>
    <w:basedOn w:val="Normln"/>
    <w:uiPriority w:val="99"/>
    <w:unhideWhenUsed/>
    <w:rsid w:val="00AE3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6D5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6D5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047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utputtext">
    <w:name w:val="outputtext"/>
    <w:basedOn w:val="Standardnpsmoodstavce"/>
    <w:rsid w:val="00F047FA"/>
  </w:style>
  <w:style w:type="character" w:customStyle="1" w:styleId="Nadpis2Char">
    <w:name w:val="Nadpis 2 Char"/>
    <w:basedOn w:val="Standardnpsmoodstavce"/>
    <w:link w:val="Nadpis2"/>
    <w:uiPriority w:val="9"/>
    <w:semiHidden/>
    <w:rsid w:val="00F0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pan">
    <w:name w:val="mspan"/>
    <w:basedOn w:val="Standardnpsmoodstavce"/>
    <w:rsid w:val="001233EB"/>
  </w:style>
  <w:style w:type="paragraph" w:styleId="Textbubliny">
    <w:name w:val="Balloon Text"/>
    <w:basedOn w:val="Normln"/>
    <w:link w:val="TextbublinyChar"/>
    <w:uiPriority w:val="99"/>
    <w:semiHidden/>
    <w:unhideWhenUsed/>
    <w:rsid w:val="00A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DA8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eno">
    <w:name w:val="pismeno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azev">
    <w:name w:val="paragrafnazev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text">
    <w:name w:val="paragraftext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6BF4"/>
    <w:pPr>
      <w:ind w:left="720"/>
      <w:contextualSpacing/>
    </w:pPr>
  </w:style>
  <w:style w:type="table" w:styleId="Mkatabulky">
    <w:name w:val="Table Grid"/>
    <w:basedOn w:val="Normlntabulka"/>
    <w:uiPriority w:val="59"/>
    <w:rsid w:val="00AF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409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346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3346"/>
  </w:style>
  <w:style w:type="paragraph" w:styleId="Zpat">
    <w:name w:val="footer"/>
    <w:basedOn w:val="Normln"/>
    <w:link w:val="ZpatChar"/>
    <w:uiPriority w:val="99"/>
    <w:unhideWhenUsed/>
    <w:rsid w:val="00AE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3346"/>
  </w:style>
  <w:style w:type="paragraph" w:styleId="Normlnweb">
    <w:name w:val="Normal (Web)"/>
    <w:basedOn w:val="Normln"/>
    <w:uiPriority w:val="99"/>
    <w:unhideWhenUsed/>
    <w:rsid w:val="00AE3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D6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D6D5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6D5B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047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outputtext">
    <w:name w:val="outputtext"/>
    <w:basedOn w:val="Standardnpsmoodstavce"/>
    <w:rsid w:val="00F047FA"/>
  </w:style>
  <w:style w:type="character" w:customStyle="1" w:styleId="Nadpis2Char">
    <w:name w:val="Nadpis 2 Char"/>
    <w:basedOn w:val="Standardnpsmoodstavce"/>
    <w:link w:val="Nadpis2"/>
    <w:uiPriority w:val="9"/>
    <w:semiHidden/>
    <w:rsid w:val="00F04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pan">
    <w:name w:val="mspan"/>
    <w:basedOn w:val="Standardnpsmoodstavce"/>
    <w:rsid w:val="001233EB"/>
  </w:style>
  <w:style w:type="paragraph" w:styleId="Textbubliny">
    <w:name w:val="Balloon Text"/>
    <w:basedOn w:val="Normln"/>
    <w:link w:val="TextbublinyChar"/>
    <w:uiPriority w:val="99"/>
    <w:semiHidden/>
    <w:unhideWhenUsed/>
    <w:rsid w:val="00A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DA8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eno">
    <w:name w:val="pismeno"/>
    <w:basedOn w:val="Normln"/>
    <w:rsid w:val="0048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nazev">
    <w:name w:val="paragrafnazev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text">
    <w:name w:val="paragraftext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0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6BF4"/>
    <w:pPr>
      <w:ind w:left="720"/>
      <w:contextualSpacing/>
    </w:pPr>
  </w:style>
  <w:style w:type="table" w:styleId="Mkatabulky">
    <w:name w:val="Table Grid"/>
    <w:basedOn w:val="Normlntabulka"/>
    <w:uiPriority w:val="59"/>
    <w:rsid w:val="00AF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40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772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12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383">
          <w:marLeft w:val="288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1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9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3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8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7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5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02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81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41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745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36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0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15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90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6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33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37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2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8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3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1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28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62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19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0413-A370-4A99-9EE0-5F367D4B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1410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9</cp:revision>
  <cp:lastPrinted>2013-09-25T11:48:00Z</cp:lastPrinted>
  <dcterms:created xsi:type="dcterms:W3CDTF">2013-10-09T08:03:00Z</dcterms:created>
  <dcterms:modified xsi:type="dcterms:W3CDTF">2013-10-15T07:55:00Z</dcterms:modified>
</cp:coreProperties>
</file>